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3DD0" w14:textId="77777777" w:rsidR="00EF766F" w:rsidRPr="004D50F4" w:rsidRDefault="00EF766F" w:rsidP="00EF766F">
      <w:pPr>
        <w:pBdr>
          <w:top w:val="single" w:sz="4" w:space="0" w:color="auto"/>
          <w:left w:val="single" w:sz="4" w:space="4" w:color="auto"/>
          <w:bottom w:val="single" w:sz="4" w:space="1" w:color="auto"/>
          <w:right w:val="single" w:sz="4" w:space="4" w:color="auto"/>
        </w:pBdr>
        <w:ind w:left="360"/>
        <w:jc w:val="center"/>
        <w:rPr>
          <w:b/>
          <w:sz w:val="32"/>
          <w:szCs w:val="32"/>
        </w:rPr>
      </w:pPr>
      <w:r w:rsidRPr="004D50F4">
        <w:rPr>
          <w:b/>
          <w:sz w:val="32"/>
          <w:szCs w:val="32"/>
        </w:rPr>
        <w:t>PROCES-VERBAL</w:t>
      </w:r>
    </w:p>
    <w:p w14:paraId="6DC45942" w14:textId="77777777" w:rsidR="00EF766F" w:rsidRPr="004D50F4" w:rsidRDefault="00EF766F" w:rsidP="00EF766F">
      <w:pPr>
        <w:pBdr>
          <w:top w:val="single" w:sz="4" w:space="0" w:color="auto"/>
          <w:left w:val="single" w:sz="4" w:space="4" w:color="auto"/>
          <w:bottom w:val="single" w:sz="4" w:space="1" w:color="auto"/>
          <w:right w:val="single" w:sz="4" w:space="4" w:color="auto"/>
        </w:pBdr>
        <w:ind w:left="360"/>
        <w:jc w:val="center"/>
        <w:rPr>
          <w:b/>
          <w:sz w:val="32"/>
          <w:szCs w:val="32"/>
        </w:rPr>
      </w:pPr>
      <w:r w:rsidRPr="004D50F4">
        <w:rPr>
          <w:b/>
          <w:sz w:val="32"/>
          <w:szCs w:val="32"/>
        </w:rPr>
        <w:t xml:space="preserve">DE LA REUNION DU CONSEIL MUNICIPAL N° </w:t>
      </w:r>
      <w:r w:rsidR="00ED6104">
        <w:rPr>
          <w:b/>
          <w:sz w:val="32"/>
          <w:szCs w:val="32"/>
        </w:rPr>
        <w:t>9</w:t>
      </w:r>
    </w:p>
    <w:p w14:paraId="20A12D31" w14:textId="77777777" w:rsidR="00EF766F" w:rsidRPr="004D50F4" w:rsidRDefault="00EF766F" w:rsidP="00EF766F">
      <w:pPr>
        <w:pBdr>
          <w:top w:val="single" w:sz="4" w:space="0" w:color="auto"/>
          <w:left w:val="single" w:sz="4" w:space="4" w:color="auto"/>
          <w:bottom w:val="single" w:sz="4" w:space="1" w:color="auto"/>
          <w:right w:val="single" w:sz="4" w:space="4" w:color="auto"/>
        </w:pBdr>
        <w:ind w:left="360"/>
        <w:jc w:val="center"/>
        <w:rPr>
          <w:b/>
          <w:sz w:val="32"/>
          <w:szCs w:val="32"/>
        </w:rPr>
      </w:pPr>
      <w:r w:rsidRPr="004D50F4">
        <w:rPr>
          <w:b/>
          <w:sz w:val="32"/>
          <w:szCs w:val="32"/>
        </w:rPr>
        <w:t xml:space="preserve">DU </w:t>
      </w:r>
      <w:r w:rsidR="00ED6104">
        <w:rPr>
          <w:b/>
          <w:sz w:val="32"/>
          <w:szCs w:val="32"/>
        </w:rPr>
        <w:t>01 AVRIL 2022</w:t>
      </w:r>
    </w:p>
    <w:p w14:paraId="624F8026" w14:textId="77777777" w:rsidR="00EF766F" w:rsidRDefault="00EF766F" w:rsidP="00EF766F">
      <w:pPr>
        <w:jc w:val="both"/>
      </w:pPr>
    </w:p>
    <w:p w14:paraId="1EF4195C" w14:textId="77777777" w:rsidR="00C35BFA" w:rsidRPr="004D50F4" w:rsidRDefault="00C35BFA" w:rsidP="00EF766F">
      <w:pPr>
        <w:jc w:val="both"/>
      </w:pPr>
    </w:p>
    <w:p w14:paraId="157D92F3" w14:textId="77777777" w:rsidR="00EF766F" w:rsidRDefault="005A14A7" w:rsidP="00EF766F">
      <w:pPr>
        <w:jc w:val="both"/>
      </w:pPr>
      <w:r>
        <w:t xml:space="preserve">Convocation : </w:t>
      </w:r>
      <w:r w:rsidR="00ED6104">
        <w:t>25 mars 2022</w:t>
      </w:r>
    </w:p>
    <w:p w14:paraId="0D7B346B" w14:textId="77777777" w:rsidR="00EF766F" w:rsidRDefault="00EF766F" w:rsidP="00EF766F">
      <w:pPr>
        <w:jc w:val="both"/>
      </w:pPr>
    </w:p>
    <w:p w14:paraId="4A96B2EE" w14:textId="77777777" w:rsidR="008C340D" w:rsidRDefault="008C340D" w:rsidP="008C340D">
      <w:pPr>
        <w:jc w:val="both"/>
        <w:rPr>
          <w:color w:val="262626"/>
        </w:rPr>
      </w:pPr>
      <w:r w:rsidRPr="00556182">
        <w:rPr>
          <w:b/>
          <w:color w:val="262626"/>
          <w:u w:val="single"/>
        </w:rPr>
        <w:t>Présents</w:t>
      </w:r>
      <w:r w:rsidRPr="00556182">
        <w:rPr>
          <w:color w:val="262626"/>
        </w:rPr>
        <w:t> : Anne-Marie MARILLER, Jean-Claude LAVESVRE</w:t>
      </w:r>
      <w:r w:rsidRPr="00556182">
        <w:rPr>
          <w:color w:val="262626"/>
        </w:rPr>
        <w:t xml:space="preserve">, </w:t>
      </w:r>
      <w:r w:rsidRPr="00556182">
        <w:rPr>
          <w:color w:val="262626"/>
        </w:rPr>
        <w:t>Laurence SEBASTIEN</w:t>
      </w:r>
      <w:r>
        <w:rPr>
          <w:color w:val="262626"/>
        </w:rPr>
        <w:t>, Mathieu DUGARDIN, Françoise REMANDET, Séverine RAVIER, Egbert STAP,</w:t>
      </w:r>
      <w:r w:rsidRPr="00556182">
        <w:rPr>
          <w:color w:val="262626"/>
        </w:rPr>
        <w:t xml:space="preserve"> </w:t>
      </w:r>
    </w:p>
    <w:p w14:paraId="125B27EF" w14:textId="77777777" w:rsidR="008C340D" w:rsidRPr="0047390D" w:rsidRDefault="008C340D" w:rsidP="008C340D">
      <w:pPr>
        <w:jc w:val="both"/>
        <w:rPr>
          <w:color w:val="262626"/>
          <w:lang w:val="en-US"/>
        </w:rPr>
      </w:pPr>
      <w:r w:rsidRPr="0047390D">
        <w:rPr>
          <w:color w:val="262626"/>
          <w:lang w:val="en-US"/>
        </w:rPr>
        <w:t>André FLETY, David SIMONOT, Patrice DEVELAY.</w:t>
      </w:r>
    </w:p>
    <w:p w14:paraId="4E17BCA3" w14:textId="77777777" w:rsidR="008C340D" w:rsidRPr="0047390D" w:rsidRDefault="008C340D" w:rsidP="008C340D">
      <w:pPr>
        <w:jc w:val="both"/>
        <w:rPr>
          <w:color w:val="262626"/>
          <w:lang w:val="en-US"/>
        </w:rPr>
      </w:pPr>
    </w:p>
    <w:p w14:paraId="7FAC979F" w14:textId="77777777" w:rsidR="008C340D" w:rsidRDefault="008C340D" w:rsidP="008C340D">
      <w:pPr>
        <w:jc w:val="both"/>
        <w:rPr>
          <w:color w:val="262626"/>
        </w:rPr>
      </w:pPr>
      <w:r w:rsidRPr="00556182">
        <w:rPr>
          <w:b/>
          <w:color w:val="262626"/>
          <w:u w:val="single"/>
        </w:rPr>
        <w:t>Absents</w:t>
      </w:r>
      <w:r w:rsidRPr="00556182">
        <w:rPr>
          <w:color w:val="262626"/>
        </w:rPr>
        <w:t> :</w:t>
      </w:r>
      <w:r>
        <w:rPr>
          <w:color w:val="262626"/>
        </w:rPr>
        <w:t xml:space="preserve"> Marion TAUNAY-MAHMOOD (procuration à : Séverine RAVIER).</w:t>
      </w:r>
    </w:p>
    <w:p w14:paraId="1B41A9DF" w14:textId="77777777" w:rsidR="008C340D" w:rsidRDefault="008C340D" w:rsidP="008C340D">
      <w:pPr>
        <w:jc w:val="both"/>
        <w:rPr>
          <w:color w:val="262626"/>
        </w:rPr>
      </w:pPr>
    </w:p>
    <w:p w14:paraId="411E9446" w14:textId="77777777" w:rsidR="0025664F" w:rsidRPr="00D722EF" w:rsidRDefault="0025664F" w:rsidP="00EF766F">
      <w:pPr>
        <w:jc w:val="both"/>
        <w:rPr>
          <w:dstrike/>
          <w:sz w:val="22"/>
          <w:szCs w:val="22"/>
        </w:rPr>
      </w:pPr>
    </w:p>
    <w:p w14:paraId="4D2B071D" w14:textId="77777777" w:rsidR="00673BA5" w:rsidRDefault="00673BA5" w:rsidP="00673BA5">
      <w:pPr>
        <w:numPr>
          <w:ilvl w:val="0"/>
          <w:numId w:val="1"/>
        </w:numPr>
        <w:ind w:left="360"/>
        <w:jc w:val="both"/>
        <w:rPr>
          <w:b/>
          <w:sz w:val="22"/>
          <w:szCs w:val="22"/>
          <w:u w:val="single"/>
        </w:rPr>
      </w:pPr>
      <w:r w:rsidRPr="00D722EF">
        <w:rPr>
          <w:b/>
          <w:sz w:val="22"/>
          <w:szCs w:val="22"/>
          <w:u w:val="single"/>
        </w:rPr>
        <w:t>Compte-rendu de la précédente réunion</w:t>
      </w:r>
    </w:p>
    <w:p w14:paraId="06BCBA88" w14:textId="77777777" w:rsidR="006E5DF0" w:rsidRDefault="006E5DF0" w:rsidP="006E5DF0">
      <w:pPr>
        <w:ind w:left="360"/>
        <w:jc w:val="both"/>
        <w:rPr>
          <w:b/>
          <w:sz w:val="22"/>
          <w:szCs w:val="22"/>
          <w:u w:val="single"/>
        </w:rPr>
      </w:pPr>
    </w:p>
    <w:p w14:paraId="114CA277" w14:textId="77777777" w:rsidR="00673BA5" w:rsidRDefault="00673BA5" w:rsidP="00673BA5">
      <w:pPr>
        <w:jc w:val="both"/>
        <w:rPr>
          <w:sz w:val="22"/>
          <w:szCs w:val="22"/>
        </w:rPr>
      </w:pPr>
      <w:r w:rsidRPr="00D722EF">
        <w:rPr>
          <w:sz w:val="22"/>
          <w:szCs w:val="22"/>
        </w:rPr>
        <w:t>Le compte</w:t>
      </w:r>
      <w:r w:rsidR="003459E6">
        <w:rPr>
          <w:sz w:val="22"/>
          <w:szCs w:val="22"/>
        </w:rPr>
        <w:t xml:space="preserve"> </w:t>
      </w:r>
      <w:r w:rsidRPr="00D722EF">
        <w:rPr>
          <w:sz w:val="22"/>
          <w:szCs w:val="22"/>
        </w:rPr>
        <w:t>rendu de</w:t>
      </w:r>
      <w:r w:rsidR="00454B20" w:rsidRPr="00D722EF">
        <w:rPr>
          <w:sz w:val="22"/>
          <w:szCs w:val="22"/>
        </w:rPr>
        <w:t xml:space="preserve"> la réunion</w:t>
      </w:r>
      <w:r w:rsidRPr="00D722EF">
        <w:rPr>
          <w:sz w:val="22"/>
          <w:szCs w:val="22"/>
        </w:rPr>
        <w:t xml:space="preserve"> du </w:t>
      </w:r>
      <w:r w:rsidR="005011BF">
        <w:rPr>
          <w:sz w:val="22"/>
          <w:szCs w:val="22"/>
        </w:rPr>
        <w:t>17 décembre</w:t>
      </w:r>
      <w:r w:rsidR="007F7902">
        <w:rPr>
          <w:sz w:val="22"/>
          <w:szCs w:val="22"/>
        </w:rPr>
        <w:t xml:space="preserve"> </w:t>
      </w:r>
      <w:r w:rsidR="007972A0">
        <w:rPr>
          <w:sz w:val="22"/>
          <w:szCs w:val="22"/>
        </w:rPr>
        <w:t xml:space="preserve">2021 </w:t>
      </w:r>
      <w:r w:rsidR="00F423BB">
        <w:rPr>
          <w:sz w:val="22"/>
          <w:szCs w:val="22"/>
        </w:rPr>
        <w:t>est</w:t>
      </w:r>
      <w:r w:rsidRPr="00D722EF">
        <w:rPr>
          <w:sz w:val="22"/>
          <w:szCs w:val="22"/>
        </w:rPr>
        <w:t xml:space="preserve"> approuvé à l’unanimité.</w:t>
      </w:r>
    </w:p>
    <w:p w14:paraId="44016567" w14:textId="77777777" w:rsidR="00ED6104" w:rsidRDefault="00ED6104" w:rsidP="00673BA5">
      <w:pPr>
        <w:jc w:val="both"/>
        <w:rPr>
          <w:sz w:val="22"/>
          <w:szCs w:val="22"/>
        </w:rPr>
      </w:pPr>
    </w:p>
    <w:p w14:paraId="049C06C6" w14:textId="77777777" w:rsidR="00673BA5" w:rsidRDefault="00673BA5" w:rsidP="0021710A">
      <w:pPr>
        <w:numPr>
          <w:ilvl w:val="0"/>
          <w:numId w:val="1"/>
        </w:numPr>
        <w:ind w:left="360"/>
        <w:jc w:val="both"/>
        <w:rPr>
          <w:b/>
          <w:sz w:val="22"/>
          <w:szCs w:val="22"/>
          <w:u w:val="single"/>
        </w:rPr>
      </w:pPr>
      <w:r w:rsidRPr="00D722EF">
        <w:rPr>
          <w:b/>
          <w:sz w:val="22"/>
          <w:szCs w:val="22"/>
          <w:u w:val="single"/>
        </w:rPr>
        <w:t>Décisions du Maire</w:t>
      </w:r>
    </w:p>
    <w:p w14:paraId="70BC920C" w14:textId="77777777" w:rsidR="006E5DF0" w:rsidRDefault="006E5DF0" w:rsidP="006E5DF0">
      <w:pPr>
        <w:ind w:left="360"/>
        <w:jc w:val="both"/>
        <w:rPr>
          <w:b/>
          <w:sz w:val="22"/>
          <w:szCs w:val="22"/>
          <w:u w:val="single"/>
        </w:rPr>
      </w:pPr>
    </w:p>
    <w:p w14:paraId="0D3BD870" w14:textId="77777777" w:rsidR="00D90691" w:rsidRDefault="005011BF" w:rsidP="005011BF">
      <w:pPr>
        <w:jc w:val="both"/>
        <w:rPr>
          <w:sz w:val="22"/>
          <w:szCs w:val="22"/>
        </w:rPr>
      </w:pPr>
      <w:r w:rsidRPr="005011BF">
        <w:rPr>
          <w:sz w:val="22"/>
          <w:szCs w:val="22"/>
        </w:rPr>
        <w:t>Auc</w:t>
      </w:r>
      <w:r>
        <w:rPr>
          <w:sz w:val="22"/>
          <w:szCs w:val="22"/>
        </w:rPr>
        <w:t>une décision n’a été prise depuis la dernière réunion de conseil.</w:t>
      </w:r>
    </w:p>
    <w:p w14:paraId="4BEB00C0" w14:textId="77777777" w:rsidR="005011BF" w:rsidRPr="005011BF" w:rsidRDefault="005011BF" w:rsidP="005011BF">
      <w:pPr>
        <w:jc w:val="both"/>
        <w:rPr>
          <w:sz w:val="22"/>
          <w:szCs w:val="22"/>
        </w:rPr>
      </w:pPr>
    </w:p>
    <w:p w14:paraId="1188AB35" w14:textId="77777777" w:rsidR="0021710A" w:rsidRDefault="005011BF" w:rsidP="0021710A">
      <w:pPr>
        <w:numPr>
          <w:ilvl w:val="0"/>
          <w:numId w:val="1"/>
        </w:numPr>
        <w:ind w:left="360"/>
        <w:jc w:val="both"/>
        <w:rPr>
          <w:b/>
          <w:sz w:val="22"/>
          <w:szCs w:val="22"/>
          <w:u w:val="single"/>
        </w:rPr>
      </w:pPr>
      <w:r>
        <w:rPr>
          <w:b/>
          <w:sz w:val="22"/>
          <w:szCs w:val="22"/>
          <w:u w:val="single"/>
        </w:rPr>
        <w:t>Taux d’imposition 2022</w:t>
      </w:r>
    </w:p>
    <w:p w14:paraId="431CC17B" w14:textId="77777777" w:rsidR="006E5DF0" w:rsidRDefault="006E5DF0" w:rsidP="006E5DF0">
      <w:pPr>
        <w:ind w:left="360"/>
        <w:jc w:val="both"/>
        <w:rPr>
          <w:b/>
          <w:sz w:val="22"/>
          <w:szCs w:val="22"/>
          <w:u w:val="single"/>
        </w:rPr>
      </w:pPr>
    </w:p>
    <w:p w14:paraId="4137727C" w14:textId="77777777" w:rsidR="00CD286C" w:rsidRDefault="005011BF" w:rsidP="005011BF">
      <w:pPr>
        <w:jc w:val="both"/>
      </w:pPr>
      <w:r>
        <w:t xml:space="preserve">Le Conseil Municipal, à l’unanimité, décide </w:t>
      </w:r>
      <w:r w:rsidR="00B349E9">
        <w:t>le maintien d</w:t>
      </w:r>
      <w:r>
        <w:t>es taux d’impositions de l’année 2021 en 2022, soit :</w:t>
      </w:r>
      <w:r>
        <w:tab/>
      </w:r>
    </w:p>
    <w:p w14:paraId="072FE0FB" w14:textId="77777777" w:rsidR="006E5DF0" w:rsidRDefault="006E5DF0" w:rsidP="005011BF">
      <w:pPr>
        <w:jc w:val="both"/>
      </w:pPr>
    </w:p>
    <w:p w14:paraId="52D6C02B" w14:textId="77777777" w:rsidR="005011BF" w:rsidRDefault="005011BF" w:rsidP="005011BF">
      <w:pPr>
        <w:numPr>
          <w:ilvl w:val="0"/>
          <w:numId w:val="30"/>
        </w:numPr>
        <w:jc w:val="both"/>
      </w:pPr>
      <w:r>
        <w:t>Taxe foncière (bâti)</w:t>
      </w:r>
      <w:r>
        <w:tab/>
      </w:r>
      <w:r>
        <w:tab/>
        <w:t>: 36.55 %</w:t>
      </w:r>
    </w:p>
    <w:p w14:paraId="13971A4D" w14:textId="77777777" w:rsidR="005011BF" w:rsidRDefault="005011BF" w:rsidP="005011BF">
      <w:pPr>
        <w:numPr>
          <w:ilvl w:val="0"/>
          <w:numId w:val="30"/>
        </w:numPr>
        <w:jc w:val="both"/>
      </w:pPr>
      <w:r>
        <w:t>Taxe foncière (non bâti)</w:t>
      </w:r>
      <w:r>
        <w:tab/>
        <w:t>: 42.14 %</w:t>
      </w:r>
    </w:p>
    <w:p w14:paraId="26D8A5EF" w14:textId="77777777" w:rsidR="005011BF" w:rsidRDefault="005011BF" w:rsidP="005011BF">
      <w:pPr>
        <w:jc w:val="both"/>
      </w:pPr>
      <w:r>
        <w:t>L</w:t>
      </w:r>
      <w:r w:rsidR="00163481">
        <w:t>e taux de 10.67 % pour la</w:t>
      </w:r>
      <w:r>
        <w:t xml:space="preserve"> taxe d’habitation </w:t>
      </w:r>
      <w:r w:rsidR="006E5DF0">
        <w:t>est actuellement figé par l’état.</w:t>
      </w:r>
    </w:p>
    <w:p w14:paraId="606290DF" w14:textId="77777777" w:rsidR="00963D73" w:rsidRPr="00E80AE3" w:rsidRDefault="00963D73" w:rsidP="005011BF">
      <w:pPr>
        <w:jc w:val="both"/>
        <w:rPr>
          <w:b/>
          <w:sz w:val="22"/>
          <w:szCs w:val="22"/>
          <w:u w:val="single"/>
        </w:rPr>
      </w:pPr>
    </w:p>
    <w:p w14:paraId="405CAD0E" w14:textId="77777777" w:rsidR="00CF051C" w:rsidRDefault="00B349E9" w:rsidP="00711118">
      <w:pPr>
        <w:numPr>
          <w:ilvl w:val="0"/>
          <w:numId w:val="1"/>
        </w:numPr>
        <w:ind w:left="360"/>
        <w:jc w:val="both"/>
        <w:rPr>
          <w:b/>
          <w:sz w:val="22"/>
          <w:szCs w:val="22"/>
          <w:u w:val="single"/>
        </w:rPr>
      </w:pPr>
      <w:r>
        <w:rPr>
          <w:b/>
          <w:sz w:val="22"/>
          <w:szCs w:val="22"/>
          <w:u w:val="single"/>
        </w:rPr>
        <w:t>Subvention à allouer en 2022</w:t>
      </w:r>
    </w:p>
    <w:p w14:paraId="3E67B718" w14:textId="77777777" w:rsidR="006E5DF0" w:rsidRDefault="006E5DF0" w:rsidP="006E5DF0">
      <w:pPr>
        <w:ind w:left="360"/>
        <w:jc w:val="both"/>
        <w:rPr>
          <w:b/>
          <w:sz w:val="22"/>
          <w:szCs w:val="22"/>
          <w:u w:val="single"/>
        </w:rPr>
      </w:pPr>
    </w:p>
    <w:p w14:paraId="2BE7F8B9" w14:textId="77777777" w:rsidR="00936A99" w:rsidRDefault="00936A99" w:rsidP="00936A99">
      <w:pPr>
        <w:jc w:val="both"/>
        <w:rPr>
          <w:sz w:val="22"/>
          <w:szCs w:val="22"/>
        </w:rPr>
      </w:pPr>
      <w:r w:rsidRPr="00E80AE3">
        <w:rPr>
          <w:sz w:val="22"/>
          <w:szCs w:val="22"/>
        </w:rPr>
        <w:t>Le Conseil Municipal</w:t>
      </w:r>
      <w:r w:rsidR="007C191E" w:rsidRPr="00E80AE3">
        <w:rPr>
          <w:sz w:val="22"/>
          <w:szCs w:val="22"/>
        </w:rPr>
        <w:t xml:space="preserve">, à l’unanimité, </w:t>
      </w:r>
      <w:r w:rsidR="00B349E9">
        <w:rPr>
          <w:sz w:val="22"/>
          <w:szCs w:val="22"/>
        </w:rPr>
        <w:t>décide d’attribuer les subventions suivantes en 2022 :</w:t>
      </w:r>
    </w:p>
    <w:p w14:paraId="7D3DA559" w14:textId="77777777" w:rsidR="00B349E9" w:rsidRDefault="00B349E9" w:rsidP="00B349E9">
      <w:pPr>
        <w:pStyle w:val="Paragraphedeliste"/>
        <w:numPr>
          <w:ilvl w:val="0"/>
          <w:numId w:val="31"/>
        </w:numPr>
        <w:jc w:val="both"/>
        <w:rPr>
          <w:rFonts w:ascii="Times New Roman" w:hAnsi="Times New Roman"/>
          <w:sz w:val="22"/>
        </w:rPr>
      </w:pPr>
      <w:r w:rsidRPr="00B349E9">
        <w:rPr>
          <w:rFonts w:ascii="Times New Roman" w:hAnsi="Times New Roman"/>
          <w:sz w:val="22"/>
        </w:rPr>
        <w:t>Ecole</w:t>
      </w:r>
      <w:r>
        <w:rPr>
          <w:rFonts w:ascii="Times New Roman" w:hAnsi="Times New Roman"/>
          <w:sz w:val="22"/>
        </w:rPr>
        <w:tab/>
      </w:r>
      <w:r>
        <w:rPr>
          <w:rFonts w:ascii="Times New Roman" w:hAnsi="Times New Roman"/>
          <w:sz w:val="22"/>
        </w:rPr>
        <w:tab/>
        <w:t xml:space="preserve">                  : 1000.00 €</w:t>
      </w:r>
    </w:p>
    <w:p w14:paraId="40FD46DC" w14:textId="77777777" w:rsidR="000B4674" w:rsidRPr="00B349E9" w:rsidRDefault="00B349E9" w:rsidP="00CD166D">
      <w:pPr>
        <w:pStyle w:val="Paragraphedeliste"/>
        <w:numPr>
          <w:ilvl w:val="0"/>
          <w:numId w:val="31"/>
        </w:numPr>
        <w:jc w:val="both"/>
        <w:rPr>
          <w:rFonts w:ascii="Times New Roman" w:hAnsi="Times New Roman"/>
          <w:sz w:val="22"/>
        </w:rPr>
      </w:pPr>
      <w:r>
        <w:rPr>
          <w:rFonts w:ascii="Times New Roman" w:hAnsi="Times New Roman"/>
          <w:sz w:val="22"/>
        </w:rPr>
        <w:t xml:space="preserve">Association </w:t>
      </w:r>
      <w:r w:rsidR="006E5DF0">
        <w:rPr>
          <w:rFonts w:ascii="Times New Roman" w:hAnsi="Times New Roman"/>
          <w:sz w:val="22"/>
        </w:rPr>
        <w:t xml:space="preserve">Cœur et Santé :    </w:t>
      </w:r>
      <w:r>
        <w:rPr>
          <w:rFonts w:ascii="Times New Roman" w:hAnsi="Times New Roman"/>
          <w:sz w:val="22"/>
        </w:rPr>
        <w:t xml:space="preserve"> 50.00</w:t>
      </w:r>
      <w:r w:rsidR="003B06DD">
        <w:rPr>
          <w:rFonts w:ascii="Times New Roman" w:hAnsi="Times New Roman"/>
          <w:sz w:val="22"/>
        </w:rPr>
        <w:t xml:space="preserve"> </w: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4F9445C1" w14:textId="77777777" w:rsidR="00CD166D" w:rsidRDefault="00B349E9" w:rsidP="00CD166D">
      <w:pPr>
        <w:numPr>
          <w:ilvl w:val="0"/>
          <w:numId w:val="1"/>
        </w:numPr>
        <w:ind w:left="360"/>
        <w:jc w:val="both"/>
        <w:rPr>
          <w:b/>
          <w:sz w:val="22"/>
          <w:szCs w:val="22"/>
          <w:u w:val="single"/>
        </w:rPr>
      </w:pPr>
      <w:r>
        <w:rPr>
          <w:b/>
          <w:sz w:val="22"/>
          <w:szCs w:val="22"/>
          <w:u w:val="single"/>
        </w:rPr>
        <w:t>Comptes de gestions et comptes administratifs 2021 de la Commune et de la Roseraie</w:t>
      </w:r>
    </w:p>
    <w:p w14:paraId="0644E32B" w14:textId="77777777" w:rsidR="006E5DF0" w:rsidRDefault="006E5DF0" w:rsidP="006E5DF0">
      <w:pPr>
        <w:ind w:left="360"/>
        <w:jc w:val="both"/>
        <w:rPr>
          <w:b/>
          <w:sz w:val="22"/>
          <w:szCs w:val="22"/>
          <w:u w:val="single"/>
        </w:rPr>
      </w:pPr>
    </w:p>
    <w:p w14:paraId="1BCBAB3C" w14:textId="77777777" w:rsidR="00D90691" w:rsidRDefault="006C3637" w:rsidP="000F0D36">
      <w:pPr>
        <w:rPr>
          <w:sz w:val="22"/>
          <w:szCs w:val="22"/>
        </w:rPr>
      </w:pPr>
      <w:r w:rsidRPr="006C3637">
        <w:rPr>
          <w:sz w:val="22"/>
          <w:szCs w:val="22"/>
        </w:rPr>
        <w:t>A</w:t>
      </w:r>
      <w:r>
        <w:rPr>
          <w:sz w:val="22"/>
          <w:szCs w:val="22"/>
        </w:rPr>
        <w:t>près avoir entendu et approuvé les comptes administratifs de la Commune et de la Roseraie, le Conseil Municipal, après en avoir délibéré, déclare à l’unanimité que les comptes de gestion dressé</w:t>
      </w:r>
      <w:r w:rsidR="00D67C62">
        <w:rPr>
          <w:sz w:val="22"/>
          <w:szCs w:val="22"/>
        </w:rPr>
        <w:t>s</w:t>
      </w:r>
      <w:r>
        <w:rPr>
          <w:sz w:val="22"/>
          <w:szCs w:val="22"/>
        </w:rPr>
        <w:t xml:space="preserve"> par le receveur pour l’exercice 2021, visés et certifiés conforme par l’ordonnateur n’appellent ni observation, ni réserve de sa part.</w:t>
      </w:r>
    </w:p>
    <w:p w14:paraId="6F74E2A1" w14:textId="77777777" w:rsidR="006C3637" w:rsidRDefault="006C3637" w:rsidP="000F0D36">
      <w:pPr>
        <w:rPr>
          <w:sz w:val="22"/>
          <w:szCs w:val="22"/>
        </w:rPr>
      </w:pPr>
      <w:r>
        <w:rPr>
          <w:sz w:val="22"/>
          <w:szCs w:val="22"/>
        </w:rPr>
        <w:t>Monsieur Jean-Claude LAVESVRE, 1</w:t>
      </w:r>
      <w:r w:rsidRPr="006C3637">
        <w:rPr>
          <w:sz w:val="22"/>
          <w:szCs w:val="22"/>
          <w:vertAlign w:val="superscript"/>
        </w:rPr>
        <w:t>er</w:t>
      </w:r>
      <w:r>
        <w:rPr>
          <w:sz w:val="22"/>
          <w:szCs w:val="22"/>
        </w:rPr>
        <w:t xml:space="preserve"> adjoint chargé de la préparation des documents budgétaires, présente le compte administratif communal 2021 ainsi que le compte administratif Roseraie 2021, dressés par Mme Le Maire et dont les résultats sont identiques aux comptes de gestion 2021 établis par Mme la Trésorière.</w:t>
      </w:r>
    </w:p>
    <w:p w14:paraId="72271F6A" w14:textId="77777777" w:rsidR="006C3637" w:rsidRDefault="006C3637" w:rsidP="000F0D36">
      <w:pPr>
        <w:rPr>
          <w:sz w:val="22"/>
          <w:szCs w:val="22"/>
        </w:rPr>
      </w:pPr>
    </w:p>
    <w:p w14:paraId="61ED191F" w14:textId="77777777" w:rsidR="006E5DF0" w:rsidRDefault="006E5DF0" w:rsidP="000F0D36">
      <w:pPr>
        <w:rPr>
          <w:sz w:val="22"/>
          <w:szCs w:val="22"/>
        </w:rPr>
      </w:pPr>
    </w:p>
    <w:p w14:paraId="5FE99E97" w14:textId="77777777" w:rsidR="006E5DF0" w:rsidRDefault="006E5DF0" w:rsidP="000F0D36">
      <w:pPr>
        <w:rPr>
          <w:sz w:val="22"/>
          <w:szCs w:val="22"/>
        </w:rPr>
      </w:pPr>
    </w:p>
    <w:p w14:paraId="2075E904" w14:textId="77777777" w:rsidR="006E5DF0" w:rsidRDefault="006E5DF0" w:rsidP="000F0D36">
      <w:pPr>
        <w:rPr>
          <w:sz w:val="22"/>
          <w:szCs w:val="22"/>
        </w:rPr>
      </w:pPr>
    </w:p>
    <w:p w14:paraId="6678EFFB" w14:textId="77777777" w:rsidR="006E5DF0" w:rsidRDefault="006E5DF0" w:rsidP="000F0D36">
      <w:pPr>
        <w:rPr>
          <w:sz w:val="22"/>
          <w:szCs w:val="22"/>
        </w:rPr>
      </w:pPr>
    </w:p>
    <w:p w14:paraId="489B4C7F" w14:textId="77777777" w:rsidR="006C3637" w:rsidRPr="006C3637" w:rsidRDefault="006C3637" w:rsidP="000F0D36">
      <w:pPr>
        <w:rPr>
          <w:color w:val="0D0D0D"/>
          <w:sz w:val="22"/>
          <w:szCs w:val="22"/>
        </w:rPr>
      </w:pPr>
      <w:r>
        <w:rPr>
          <w:sz w:val="22"/>
          <w:szCs w:val="22"/>
        </w:rPr>
        <w:lastRenderedPageBreak/>
        <w:t>Sous la présidence de Mr Jean-Claude LAVESVRE, le Conseil Municipal, examine :</w:t>
      </w:r>
    </w:p>
    <w:p w14:paraId="08D27596" w14:textId="77777777" w:rsidR="00D90691" w:rsidRDefault="00D90691" w:rsidP="000F0D36">
      <w:pPr>
        <w:rPr>
          <w:color w:val="0D0D0D"/>
          <w:sz w:val="22"/>
          <w:szCs w:val="22"/>
        </w:rPr>
      </w:pPr>
    </w:p>
    <w:p w14:paraId="0CF5BFFB" w14:textId="77777777" w:rsidR="006C3637" w:rsidRDefault="006C3637" w:rsidP="006C3637">
      <w:pPr>
        <w:pStyle w:val="Paragraphedeliste"/>
        <w:numPr>
          <w:ilvl w:val="0"/>
          <w:numId w:val="9"/>
        </w:numPr>
        <w:spacing w:after="0"/>
        <w:jc w:val="both"/>
        <w:rPr>
          <w:rFonts w:ascii="Times New Roman" w:hAnsi="Times New Roman"/>
          <w:b/>
          <w:color w:val="262626"/>
          <w:sz w:val="24"/>
          <w:szCs w:val="24"/>
        </w:rPr>
      </w:pPr>
      <w:r w:rsidRPr="006C3637">
        <w:rPr>
          <w:rFonts w:ascii="Times New Roman" w:hAnsi="Times New Roman"/>
          <w:b/>
          <w:color w:val="262626"/>
          <w:sz w:val="24"/>
          <w:szCs w:val="24"/>
        </w:rPr>
        <w:t>Le compte administratif communal 2021 qui s’établit ainsi :</w:t>
      </w:r>
    </w:p>
    <w:p w14:paraId="4AD2B469" w14:textId="77777777" w:rsidR="006E5DF0" w:rsidRPr="006C3637" w:rsidRDefault="006E5DF0" w:rsidP="006E5DF0">
      <w:pPr>
        <w:pStyle w:val="Paragraphedeliste"/>
        <w:spacing w:after="0"/>
        <w:ind w:left="720"/>
        <w:jc w:val="both"/>
        <w:rPr>
          <w:rFonts w:ascii="Times New Roman" w:hAnsi="Times New Roman"/>
          <w:b/>
          <w:color w:val="262626"/>
          <w:sz w:val="24"/>
          <w:szCs w:val="24"/>
        </w:rPr>
      </w:pPr>
    </w:p>
    <w:p w14:paraId="105FEAC7" w14:textId="77777777" w:rsidR="006C3637" w:rsidRPr="00564E4D" w:rsidRDefault="006C3637" w:rsidP="006C3637">
      <w:pPr>
        <w:ind w:left="360"/>
        <w:jc w:val="both"/>
        <w:rPr>
          <w:color w:val="262626"/>
        </w:rPr>
      </w:pPr>
      <w:r w:rsidRPr="00564E4D">
        <w:rPr>
          <w:color w:val="262626"/>
        </w:rPr>
        <w:t>Fonctionnement    Dépenses</w:t>
      </w:r>
      <w:r>
        <w:rPr>
          <w:color w:val="262626"/>
        </w:rPr>
        <w:t xml:space="preserve">         </w:t>
      </w:r>
      <w:r w:rsidR="00D67C62">
        <w:rPr>
          <w:color w:val="262626"/>
        </w:rPr>
        <w:t xml:space="preserve">                =    - 286534.05 €</w:t>
      </w:r>
    </w:p>
    <w:p w14:paraId="4ABE8479" w14:textId="77777777" w:rsidR="006C3637" w:rsidRPr="00564E4D" w:rsidRDefault="006C3637" w:rsidP="006C3637">
      <w:pPr>
        <w:ind w:left="360"/>
        <w:jc w:val="both"/>
        <w:rPr>
          <w:color w:val="262626"/>
        </w:rPr>
      </w:pPr>
      <w:r w:rsidRPr="00564E4D">
        <w:rPr>
          <w:color w:val="262626"/>
        </w:rPr>
        <w:tab/>
      </w:r>
      <w:r w:rsidRPr="00564E4D">
        <w:rPr>
          <w:color w:val="262626"/>
        </w:rPr>
        <w:tab/>
      </w:r>
      <w:r w:rsidRPr="00564E4D">
        <w:rPr>
          <w:color w:val="262626"/>
        </w:rPr>
        <w:tab/>
        <w:t xml:space="preserve"> Recettes</w:t>
      </w:r>
      <w:r>
        <w:rPr>
          <w:color w:val="262626"/>
        </w:rPr>
        <w:t xml:space="preserve">                          =    +341598.70</w:t>
      </w:r>
      <w:r w:rsidR="00D67C62">
        <w:rPr>
          <w:color w:val="262626"/>
        </w:rPr>
        <w:t xml:space="preserve"> €</w:t>
      </w:r>
    </w:p>
    <w:p w14:paraId="09ECE7EF" w14:textId="77777777" w:rsidR="006C3637" w:rsidRPr="00564E4D" w:rsidRDefault="006C3637" w:rsidP="006C3637">
      <w:pPr>
        <w:jc w:val="both"/>
        <w:rPr>
          <w:color w:val="262626"/>
        </w:rPr>
      </w:pPr>
      <w:r>
        <w:rPr>
          <w:color w:val="262626"/>
        </w:rPr>
        <w:tab/>
      </w:r>
      <w:r>
        <w:rPr>
          <w:color w:val="262626"/>
        </w:rPr>
        <w:tab/>
      </w:r>
      <w:r>
        <w:rPr>
          <w:color w:val="262626"/>
        </w:rPr>
        <w:tab/>
        <w:t xml:space="preserve"> (+excédent 2020)            =    +160229.19</w:t>
      </w:r>
      <w:r w:rsidR="00D67C62">
        <w:rPr>
          <w:color w:val="262626"/>
        </w:rPr>
        <w:t xml:space="preserve"> €</w:t>
      </w:r>
    </w:p>
    <w:p w14:paraId="608A645C" w14:textId="77777777" w:rsidR="00B462C2" w:rsidRDefault="00B462C2" w:rsidP="006C3637">
      <w:pPr>
        <w:jc w:val="both"/>
        <w:rPr>
          <w:color w:val="262626"/>
        </w:rPr>
      </w:pPr>
    </w:p>
    <w:p w14:paraId="38390187" w14:textId="77777777" w:rsidR="006C3637" w:rsidRDefault="006C3637" w:rsidP="006C3637">
      <w:pPr>
        <w:jc w:val="both"/>
        <w:rPr>
          <w:color w:val="262626"/>
        </w:rPr>
      </w:pPr>
      <w:r>
        <w:rPr>
          <w:color w:val="262626"/>
        </w:rPr>
        <w:tab/>
      </w:r>
      <w:r>
        <w:rPr>
          <w:color w:val="262626"/>
        </w:rPr>
        <w:tab/>
      </w:r>
      <w:r>
        <w:rPr>
          <w:color w:val="262626"/>
        </w:rPr>
        <w:tab/>
      </w:r>
      <w:r>
        <w:rPr>
          <w:color w:val="262626"/>
        </w:rPr>
        <w:tab/>
      </w:r>
      <w:r>
        <w:rPr>
          <w:color w:val="262626"/>
        </w:rPr>
        <w:tab/>
      </w:r>
      <w:r>
        <w:rPr>
          <w:color w:val="262626"/>
        </w:rPr>
        <w:tab/>
      </w:r>
      <w:r>
        <w:rPr>
          <w:color w:val="262626"/>
        </w:rPr>
        <w:tab/>
      </w:r>
      <w:r>
        <w:rPr>
          <w:color w:val="262626"/>
        </w:rPr>
        <w:tab/>
        <w:t>Excédent 2021 = +215293.84</w:t>
      </w:r>
      <w:r w:rsidR="00D67C62">
        <w:rPr>
          <w:color w:val="262626"/>
        </w:rPr>
        <w:t xml:space="preserve"> €</w:t>
      </w:r>
    </w:p>
    <w:p w14:paraId="7DFC654A" w14:textId="77777777" w:rsidR="006C3637" w:rsidRDefault="006C3637" w:rsidP="006C3637">
      <w:pPr>
        <w:jc w:val="both"/>
        <w:rPr>
          <w:color w:val="262626"/>
        </w:rPr>
      </w:pPr>
    </w:p>
    <w:p w14:paraId="56C6D280" w14:textId="77777777" w:rsidR="00CD286C" w:rsidRPr="00564E4D" w:rsidRDefault="00CD286C" w:rsidP="006C3637">
      <w:pPr>
        <w:jc w:val="both"/>
        <w:rPr>
          <w:color w:val="262626"/>
        </w:rPr>
      </w:pPr>
    </w:p>
    <w:p w14:paraId="248653D7" w14:textId="77777777" w:rsidR="006C3637" w:rsidRDefault="006C3637" w:rsidP="006C3637">
      <w:pPr>
        <w:jc w:val="both"/>
        <w:rPr>
          <w:color w:val="262626"/>
        </w:rPr>
      </w:pPr>
      <w:r w:rsidRPr="00564E4D">
        <w:rPr>
          <w:color w:val="262626"/>
        </w:rPr>
        <w:t xml:space="preserve">      Investissement       Dépenses</w:t>
      </w:r>
      <w:r>
        <w:rPr>
          <w:color w:val="262626"/>
        </w:rPr>
        <w:t xml:space="preserve">                        =      - 43337.69</w:t>
      </w:r>
      <w:r w:rsidR="00D67C62">
        <w:rPr>
          <w:color w:val="262626"/>
        </w:rPr>
        <w:t xml:space="preserve"> €</w:t>
      </w:r>
    </w:p>
    <w:p w14:paraId="504B22B1" w14:textId="77777777" w:rsidR="006C3637" w:rsidRPr="00564E4D" w:rsidRDefault="006C3637" w:rsidP="006C3637">
      <w:pPr>
        <w:jc w:val="both"/>
        <w:rPr>
          <w:color w:val="262626"/>
        </w:rPr>
      </w:pPr>
      <w:r>
        <w:rPr>
          <w:color w:val="262626"/>
        </w:rPr>
        <w:tab/>
      </w:r>
      <w:r>
        <w:rPr>
          <w:color w:val="262626"/>
        </w:rPr>
        <w:tab/>
      </w:r>
      <w:r>
        <w:rPr>
          <w:color w:val="262626"/>
        </w:rPr>
        <w:tab/>
        <w:t xml:space="preserve"> Recettes                          =      +34024.28</w:t>
      </w:r>
      <w:r w:rsidR="00D67C62">
        <w:rPr>
          <w:color w:val="262626"/>
        </w:rPr>
        <w:t xml:space="preserve"> €</w:t>
      </w:r>
    </w:p>
    <w:p w14:paraId="6D7EB3FE" w14:textId="77777777" w:rsidR="006C3637" w:rsidRDefault="006C3637" w:rsidP="006C3637">
      <w:r w:rsidRPr="00564E4D">
        <w:tab/>
      </w:r>
      <w:r w:rsidRPr="00564E4D">
        <w:tab/>
      </w:r>
      <w:r w:rsidRPr="00564E4D">
        <w:tab/>
        <w:t xml:space="preserve"> </w:t>
      </w:r>
      <w:r>
        <w:rPr>
          <w:color w:val="262626"/>
        </w:rPr>
        <w:t xml:space="preserve">(+déficit 2020)    </w:t>
      </w:r>
      <w:r>
        <w:t xml:space="preserve">             =      -27233.99</w:t>
      </w:r>
      <w:r w:rsidR="00D67C62">
        <w:t xml:space="preserve"> €</w:t>
      </w:r>
    </w:p>
    <w:p w14:paraId="30CC135B" w14:textId="77777777" w:rsidR="006C3637" w:rsidRDefault="006C3637" w:rsidP="006C3637">
      <w:r>
        <w:tab/>
      </w:r>
      <w:r>
        <w:tab/>
      </w:r>
      <w:r>
        <w:tab/>
      </w:r>
      <w:r>
        <w:tab/>
      </w:r>
      <w:r>
        <w:tab/>
      </w:r>
      <w:r>
        <w:tab/>
      </w:r>
      <w:r>
        <w:tab/>
      </w:r>
      <w:r>
        <w:tab/>
        <w:t>Déficit 2021 = -36547.40</w:t>
      </w:r>
      <w:r w:rsidR="00D67C62">
        <w:t xml:space="preserve"> €</w:t>
      </w:r>
    </w:p>
    <w:p w14:paraId="200F5C1B" w14:textId="77777777" w:rsidR="006C3637" w:rsidRDefault="006C3637" w:rsidP="006C3637"/>
    <w:p w14:paraId="084D4DAE" w14:textId="77777777" w:rsidR="006C3637" w:rsidRPr="00FF4C82" w:rsidRDefault="006C3637" w:rsidP="006C3637">
      <w:pPr>
        <w:rPr>
          <w:b/>
        </w:rPr>
      </w:pPr>
      <w:r>
        <w:tab/>
      </w:r>
      <w:r>
        <w:tab/>
      </w:r>
      <w:r>
        <w:tab/>
      </w:r>
      <w:r>
        <w:tab/>
      </w:r>
      <w:r>
        <w:tab/>
      </w:r>
      <w:r>
        <w:tab/>
      </w:r>
      <w:r>
        <w:tab/>
      </w:r>
      <w:r>
        <w:tab/>
      </w:r>
      <w:r>
        <w:tab/>
      </w:r>
      <w:r w:rsidRPr="00F6209D">
        <w:rPr>
          <w:b/>
        </w:rPr>
        <w:t xml:space="preserve">Total de + </w:t>
      </w:r>
      <w:r>
        <w:rPr>
          <w:b/>
        </w:rPr>
        <w:t>178746.44</w:t>
      </w:r>
      <w:r w:rsidRPr="00C80B40">
        <w:rPr>
          <w:b/>
        </w:rPr>
        <w:tab/>
      </w:r>
      <w:r w:rsidR="00D67C62" w:rsidRPr="00C80B40">
        <w:rPr>
          <w:b/>
        </w:rPr>
        <w:t xml:space="preserve"> €</w:t>
      </w:r>
      <w:r>
        <w:tab/>
      </w:r>
      <w:r>
        <w:tab/>
      </w:r>
      <w:r>
        <w:tab/>
      </w:r>
      <w:r>
        <w:tab/>
      </w:r>
      <w:r>
        <w:tab/>
      </w:r>
      <w:r>
        <w:tab/>
      </w:r>
      <w:r>
        <w:tab/>
      </w:r>
      <w:r>
        <w:tab/>
      </w:r>
      <w:r>
        <w:tab/>
      </w:r>
      <w:r>
        <w:tab/>
      </w:r>
      <w:r>
        <w:tab/>
      </w:r>
    </w:p>
    <w:p w14:paraId="18A9C5D5" w14:textId="77777777" w:rsidR="006C3637" w:rsidRDefault="006C3637" w:rsidP="006C3637">
      <w:pPr>
        <w:pStyle w:val="Paragraphedeliste"/>
        <w:numPr>
          <w:ilvl w:val="0"/>
          <w:numId w:val="9"/>
        </w:numPr>
        <w:spacing w:after="0"/>
        <w:rPr>
          <w:rFonts w:ascii="Times New Roman" w:hAnsi="Times New Roman"/>
          <w:b/>
          <w:sz w:val="24"/>
          <w:szCs w:val="24"/>
        </w:rPr>
      </w:pPr>
      <w:r w:rsidRPr="006C3637">
        <w:rPr>
          <w:rFonts w:ascii="Times New Roman" w:hAnsi="Times New Roman"/>
          <w:b/>
          <w:sz w:val="24"/>
          <w:szCs w:val="24"/>
        </w:rPr>
        <w:t>Puis le Compte Administratif 2021 de la Roseraie :</w:t>
      </w:r>
    </w:p>
    <w:p w14:paraId="44174A01" w14:textId="77777777" w:rsidR="006E5DF0" w:rsidRPr="006C3637" w:rsidRDefault="006E5DF0" w:rsidP="006E5DF0">
      <w:pPr>
        <w:pStyle w:val="Paragraphedeliste"/>
        <w:spacing w:after="0"/>
        <w:ind w:left="720"/>
        <w:rPr>
          <w:rFonts w:ascii="Times New Roman" w:hAnsi="Times New Roman"/>
          <w:b/>
          <w:sz w:val="24"/>
          <w:szCs w:val="24"/>
        </w:rPr>
      </w:pPr>
    </w:p>
    <w:p w14:paraId="4C7EE918" w14:textId="77777777" w:rsidR="006C3637" w:rsidRDefault="006C3637" w:rsidP="006C3637">
      <w:pPr>
        <w:ind w:left="360"/>
      </w:pPr>
      <w:r>
        <w:t>Fonctionnement     Dépenses                        =          - 1055.97</w:t>
      </w:r>
      <w:r w:rsidR="00D67C62">
        <w:t xml:space="preserve"> €</w:t>
      </w:r>
    </w:p>
    <w:p w14:paraId="3BC12AAA" w14:textId="77777777" w:rsidR="006C3637" w:rsidRDefault="006C3637" w:rsidP="006C3637">
      <w:pPr>
        <w:ind w:left="360"/>
      </w:pPr>
      <w:r>
        <w:tab/>
      </w:r>
      <w:r>
        <w:tab/>
      </w:r>
      <w:r>
        <w:tab/>
        <w:t xml:space="preserve">    Recettes        </w:t>
      </w:r>
      <w:r w:rsidR="00D67C62">
        <w:t xml:space="preserve">               =             </w:t>
      </w:r>
      <w:r>
        <w:t xml:space="preserve"> 229.00</w:t>
      </w:r>
      <w:r w:rsidR="00D67C62">
        <w:t xml:space="preserve"> €</w:t>
      </w:r>
    </w:p>
    <w:p w14:paraId="7C8E99A4" w14:textId="77777777" w:rsidR="006C3637" w:rsidRDefault="006C3637" w:rsidP="006C3637">
      <w:pPr>
        <w:ind w:left="360"/>
      </w:pPr>
      <w:r>
        <w:tab/>
      </w:r>
      <w:r>
        <w:tab/>
      </w:r>
      <w:r>
        <w:tab/>
        <w:t xml:space="preserve">     (+excédent 2020)       =       +</w:t>
      </w:r>
      <w:r w:rsidR="00D67C62">
        <w:t xml:space="preserve"> </w:t>
      </w:r>
      <w:r>
        <w:t>31524.66</w:t>
      </w:r>
      <w:r w:rsidR="00D67C62">
        <w:t xml:space="preserve"> €</w:t>
      </w:r>
    </w:p>
    <w:p w14:paraId="05A91946" w14:textId="77777777" w:rsidR="006C3637" w:rsidRDefault="006C3637" w:rsidP="00FF4C82">
      <w:r>
        <w:tab/>
      </w:r>
      <w:r>
        <w:tab/>
      </w:r>
      <w:r>
        <w:tab/>
      </w:r>
      <w:r>
        <w:tab/>
      </w:r>
      <w:r>
        <w:tab/>
      </w:r>
      <w:r>
        <w:tab/>
      </w:r>
      <w:r>
        <w:tab/>
      </w:r>
      <w:r>
        <w:tab/>
        <w:t>Excédent 2021 = +30697.69</w:t>
      </w:r>
      <w:r>
        <w:tab/>
      </w:r>
      <w:r w:rsidR="00D67C62">
        <w:t>€</w:t>
      </w:r>
      <w:r>
        <w:tab/>
      </w:r>
      <w:r>
        <w:tab/>
      </w:r>
      <w:r>
        <w:tab/>
      </w:r>
      <w:r>
        <w:tab/>
      </w:r>
      <w:r>
        <w:tab/>
      </w:r>
      <w:r>
        <w:tab/>
      </w:r>
      <w:r>
        <w:tab/>
      </w:r>
      <w:r>
        <w:tab/>
      </w:r>
      <w:r>
        <w:tab/>
      </w:r>
      <w:r>
        <w:tab/>
      </w:r>
    </w:p>
    <w:p w14:paraId="433B4D19" w14:textId="77777777" w:rsidR="006C3637" w:rsidRDefault="006C3637" w:rsidP="006C3637">
      <w:pPr>
        <w:ind w:left="360"/>
      </w:pPr>
      <w:r>
        <w:t xml:space="preserve">Investissement     </w:t>
      </w:r>
      <w:r w:rsidR="00D67C62">
        <w:t xml:space="preserve"> Dépenses                        =   </w:t>
      </w:r>
      <w:r>
        <w:t xml:space="preserve">  </w:t>
      </w:r>
      <w:r w:rsidR="00D67C62">
        <w:t xml:space="preserve"> </w:t>
      </w:r>
      <w:r>
        <w:t xml:space="preserve">   -</w:t>
      </w:r>
      <w:r w:rsidR="00D67C62">
        <w:t xml:space="preserve"> </w:t>
      </w:r>
      <w:r>
        <w:t>4198.45</w:t>
      </w:r>
      <w:r w:rsidR="00D67C62">
        <w:t xml:space="preserve"> €</w:t>
      </w:r>
    </w:p>
    <w:p w14:paraId="55099A89" w14:textId="77777777" w:rsidR="006C3637" w:rsidRDefault="006C3637" w:rsidP="006C3637">
      <w:pPr>
        <w:ind w:left="360"/>
      </w:pPr>
      <w:r>
        <w:tab/>
      </w:r>
      <w:r>
        <w:tab/>
      </w:r>
      <w:r>
        <w:tab/>
        <w:t xml:space="preserve">   Recettes                  </w:t>
      </w:r>
      <w:r w:rsidR="00D67C62">
        <w:t xml:space="preserve">     =         </w:t>
      </w:r>
      <w:r>
        <w:t xml:space="preserve">        0.00</w:t>
      </w:r>
      <w:r w:rsidR="00D67C62">
        <w:t xml:space="preserve"> €</w:t>
      </w:r>
    </w:p>
    <w:p w14:paraId="6C7A6D88" w14:textId="77777777" w:rsidR="006C3637" w:rsidRDefault="006C3637" w:rsidP="006C3637">
      <w:pPr>
        <w:ind w:left="360"/>
      </w:pPr>
      <w:r>
        <w:tab/>
      </w:r>
      <w:r>
        <w:tab/>
      </w:r>
      <w:r>
        <w:tab/>
        <w:t xml:space="preserve">   (+excédent 2020)     </w:t>
      </w:r>
      <w:r w:rsidR="00D67C62">
        <w:t xml:space="preserve">  </w:t>
      </w:r>
      <w:r>
        <w:t xml:space="preserve"> =</w:t>
      </w:r>
      <w:r>
        <w:tab/>
        <w:t xml:space="preserve">     </w:t>
      </w:r>
      <w:r w:rsidR="00D67C62">
        <w:t xml:space="preserve"> </w:t>
      </w:r>
      <w:r>
        <w:t xml:space="preserve">   74.00</w:t>
      </w:r>
      <w:r w:rsidR="00D67C62">
        <w:t xml:space="preserve"> €</w:t>
      </w:r>
    </w:p>
    <w:p w14:paraId="2FC8EC99" w14:textId="77777777" w:rsidR="006C3637" w:rsidRDefault="006C3637" w:rsidP="006C3637">
      <w:pPr>
        <w:ind w:left="360"/>
      </w:pPr>
      <w:r>
        <w:tab/>
      </w:r>
      <w:r>
        <w:tab/>
      </w:r>
      <w:r>
        <w:tab/>
      </w:r>
      <w:r>
        <w:tab/>
      </w:r>
      <w:r>
        <w:tab/>
      </w:r>
      <w:r>
        <w:tab/>
      </w:r>
      <w:r>
        <w:tab/>
      </w:r>
      <w:r>
        <w:tab/>
        <w:t>Déficit 2021 = -4124.45</w:t>
      </w:r>
      <w:r w:rsidR="00C80B40">
        <w:t xml:space="preserve"> €</w:t>
      </w:r>
    </w:p>
    <w:p w14:paraId="4A297C87" w14:textId="77777777" w:rsidR="006C3637" w:rsidRDefault="006C3637" w:rsidP="006C3637">
      <w:pPr>
        <w:ind w:left="360"/>
      </w:pPr>
    </w:p>
    <w:p w14:paraId="349B23CE" w14:textId="77777777" w:rsidR="006C3637" w:rsidRDefault="006C3637" w:rsidP="006C3637">
      <w:pPr>
        <w:ind w:left="360"/>
        <w:rPr>
          <w:b/>
        </w:rPr>
      </w:pPr>
      <w:r>
        <w:tab/>
      </w:r>
      <w:r>
        <w:tab/>
      </w:r>
      <w:r>
        <w:tab/>
      </w:r>
      <w:r>
        <w:tab/>
      </w:r>
      <w:r>
        <w:tab/>
      </w:r>
      <w:r>
        <w:tab/>
      </w:r>
      <w:r>
        <w:tab/>
      </w:r>
      <w:r>
        <w:tab/>
        <w:t xml:space="preserve">        </w:t>
      </w:r>
      <w:r>
        <w:tab/>
      </w:r>
      <w:r>
        <w:rPr>
          <w:b/>
        </w:rPr>
        <w:t>Total de + 26573.24</w:t>
      </w:r>
      <w:r w:rsidR="00C80B40">
        <w:rPr>
          <w:b/>
        </w:rPr>
        <w:t xml:space="preserve"> €</w:t>
      </w:r>
    </w:p>
    <w:p w14:paraId="3EB96ABB" w14:textId="77777777" w:rsidR="006C3637" w:rsidRPr="00D26EFC" w:rsidRDefault="006C3637" w:rsidP="006C3637">
      <w:pPr>
        <w:ind w:left="360"/>
        <w:rPr>
          <w:b/>
        </w:rPr>
      </w:pPr>
    </w:p>
    <w:p w14:paraId="6A405A0E" w14:textId="77777777" w:rsidR="006C3637" w:rsidRDefault="006C3637" w:rsidP="006C3637">
      <w:pPr>
        <w:ind w:left="360"/>
      </w:pPr>
      <w:r>
        <w:t>Hors de la présence de Madame Le Maire,</w:t>
      </w:r>
    </w:p>
    <w:p w14:paraId="41CBA7EC" w14:textId="77777777" w:rsidR="006C3637" w:rsidRDefault="006C3637" w:rsidP="006C3637">
      <w:pPr>
        <w:ind w:left="360"/>
      </w:pPr>
      <w:r>
        <w:t>Le Conseil Municipal approuve à l’unanimité, le compte administratif communal 2021 et le compte administratif de la Roseraie 2021.</w:t>
      </w:r>
    </w:p>
    <w:p w14:paraId="3CF5E499" w14:textId="77777777" w:rsidR="00E95DD9" w:rsidRPr="00E80AE3" w:rsidRDefault="00E95DD9" w:rsidP="004E5264">
      <w:pPr>
        <w:jc w:val="both"/>
        <w:rPr>
          <w:sz w:val="22"/>
          <w:szCs w:val="22"/>
        </w:rPr>
      </w:pPr>
    </w:p>
    <w:p w14:paraId="404F8F95" w14:textId="77777777" w:rsidR="00E57CEA" w:rsidRDefault="006C3637" w:rsidP="00E57CEA">
      <w:pPr>
        <w:numPr>
          <w:ilvl w:val="0"/>
          <w:numId w:val="1"/>
        </w:numPr>
        <w:ind w:left="360"/>
        <w:jc w:val="both"/>
        <w:rPr>
          <w:b/>
          <w:sz w:val="22"/>
          <w:szCs w:val="22"/>
          <w:u w:val="single"/>
        </w:rPr>
      </w:pPr>
      <w:r>
        <w:rPr>
          <w:b/>
          <w:sz w:val="22"/>
          <w:szCs w:val="22"/>
          <w:u w:val="single"/>
        </w:rPr>
        <w:t>Investissement 2022</w:t>
      </w:r>
    </w:p>
    <w:p w14:paraId="47442457" w14:textId="77777777" w:rsidR="006E5DF0" w:rsidRDefault="006E5DF0" w:rsidP="006E5DF0">
      <w:pPr>
        <w:ind w:left="360"/>
        <w:jc w:val="both"/>
        <w:rPr>
          <w:b/>
          <w:sz w:val="22"/>
          <w:szCs w:val="22"/>
          <w:u w:val="single"/>
        </w:rPr>
      </w:pPr>
    </w:p>
    <w:p w14:paraId="1C32F5F3" w14:textId="77777777" w:rsidR="00E57CEA" w:rsidRDefault="000F7E97" w:rsidP="00E57CEA">
      <w:pPr>
        <w:jc w:val="both"/>
        <w:rPr>
          <w:sz w:val="22"/>
          <w:szCs w:val="22"/>
        </w:rPr>
      </w:pPr>
      <w:r w:rsidRPr="002E2126">
        <w:rPr>
          <w:b/>
          <w:sz w:val="22"/>
          <w:szCs w:val="22"/>
          <w:u w:val="single"/>
        </w:rPr>
        <w:t xml:space="preserve"> </w:t>
      </w:r>
      <w:r w:rsidR="006C3637" w:rsidRPr="002E2126">
        <w:rPr>
          <w:b/>
          <w:sz w:val="22"/>
          <w:szCs w:val="22"/>
          <w:u w:val="single"/>
        </w:rPr>
        <w:t>En 2022</w:t>
      </w:r>
      <w:r w:rsidR="006C3637">
        <w:rPr>
          <w:sz w:val="22"/>
          <w:szCs w:val="22"/>
        </w:rPr>
        <w:t> :</w:t>
      </w:r>
    </w:p>
    <w:p w14:paraId="6A1224AC" w14:textId="77777777" w:rsidR="006C3637" w:rsidRDefault="009D61C8" w:rsidP="00E57CEA">
      <w:pPr>
        <w:jc w:val="both"/>
        <w:rPr>
          <w:sz w:val="22"/>
          <w:szCs w:val="22"/>
        </w:rPr>
      </w:pPr>
      <w:r>
        <w:rPr>
          <w:sz w:val="22"/>
          <w:szCs w:val="22"/>
        </w:rPr>
        <w:t>*</w:t>
      </w:r>
      <w:r w:rsidR="00AF06BA">
        <w:rPr>
          <w:sz w:val="22"/>
          <w:szCs w:val="22"/>
        </w:rPr>
        <w:t xml:space="preserve"> </w:t>
      </w:r>
      <w:r>
        <w:rPr>
          <w:sz w:val="22"/>
          <w:szCs w:val="22"/>
        </w:rPr>
        <w:t>les dépenses d’investissements envisagées sont les suivants :</w:t>
      </w:r>
    </w:p>
    <w:p w14:paraId="5515B991" w14:textId="77777777" w:rsidR="009D61C8" w:rsidRDefault="009D61C8" w:rsidP="009D61C8">
      <w:pPr>
        <w:pStyle w:val="Paragraphedeliste"/>
        <w:numPr>
          <w:ilvl w:val="0"/>
          <w:numId w:val="9"/>
        </w:numPr>
        <w:jc w:val="both"/>
        <w:rPr>
          <w:rFonts w:ascii="Times New Roman" w:hAnsi="Times New Roman"/>
          <w:sz w:val="22"/>
        </w:rPr>
      </w:pPr>
      <w:r w:rsidRPr="009D61C8">
        <w:rPr>
          <w:rFonts w:ascii="Times New Roman" w:hAnsi="Times New Roman"/>
          <w:sz w:val="22"/>
        </w:rPr>
        <w:t>Remplacement de la chaudière de la garderie</w:t>
      </w:r>
    </w:p>
    <w:p w14:paraId="3D7CDCC6" w14:textId="77777777" w:rsidR="009D61C8" w:rsidRDefault="009D61C8" w:rsidP="009D61C8">
      <w:pPr>
        <w:pStyle w:val="Paragraphedeliste"/>
        <w:numPr>
          <w:ilvl w:val="0"/>
          <w:numId w:val="9"/>
        </w:numPr>
        <w:jc w:val="both"/>
        <w:rPr>
          <w:rFonts w:ascii="Times New Roman" w:hAnsi="Times New Roman"/>
          <w:sz w:val="22"/>
        </w:rPr>
      </w:pPr>
      <w:r>
        <w:rPr>
          <w:rFonts w:ascii="Times New Roman" w:hAnsi="Times New Roman"/>
          <w:sz w:val="22"/>
        </w:rPr>
        <w:t>Remplacement de la chaudière du logement de l’école</w:t>
      </w:r>
    </w:p>
    <w:p w14:paraId="7A2E5D63" w14:textId="77777777" w:rsidR="009D61C8" w:rsidRDefault="009D61C8" w:rsidP="009D61C8">
      <w:pPr>
        <w:pStyle w:val="Paragraphedeliste"/>
        <w:numPr>
          <w:ilvl w:val="0"/>
          <w:numId w:val="9"/>
        </w:numPr>
        <w:jc w:val="both"/>
        <w:rPr>
          <w:rFonts w:ascii="Times New Roman" w:hAnsi="Times New Roman"/>
          <w:sz w:val="22"/>
        </w:rPr>
      </w:pPr>
      <w:r>
        <w:rPr>
          <w:rFonts w:ascii="Times New Roman" w:hAnsi="Times New Roman"/>
          <w:sz w:val="22"/>
        </w:rPr>
        <w:t>Remplacement de la chaudière de la salle des fêtes si besoin</w:t>
      </w:r>
    </w:p>
    <w:p w14:paraId="5FC1876A" w14:textId="77777777" w:rsidR="009D61C8" w:rsidRDefault="009D61C8" w:rsidP="009D61C8">
      <w:pPr>
        <w:pStyle w:val="Paragraphedeliste"/>
        <w:numPr>
          <w:ilvl w:val="0"/>
          <w:numId w:val="9"/>
        </w:numPr>
        <w:jc w:val="both"/>
        <w:rPr>
          <w:rFonts w:ascii="Times New Roman" w:hAnsi="Times New Roman"/>
          <w:sz w:val="22"/>
        </w:rPr>
      </w:pPr>
      <w:r>
        <w:rPr>
          <w:rFonts w:ascii="Times New Roman" w:hAnsi="Times New Roman"/>
          <w:sz w:val="22"/>
        </w:rPr>
        <w:t>Rideaux de l’école</w:t>
      </w:r>
    </w:p>
    <w:p w14:paraId="1E74CF71" w14:textId="77777777" w:rsidR="009D61C8" w:rsidRDefault="009D61C8" w:rsidP="0077515E">
      <w:pPr>
        <w:pStyle w:val="Paragraphedeliste"/>
        <w:ind w:left="720"/>
        <w:jc w:val="both"/>
        <w:rPr>
          <w:rFonts w:ascii="Times New Roman" w:hAnsi="Times New Roman"/>
          <w:sz w:val="22"/>
        </w:rPr>
      </w:pPr>
    </w:p>
    <w:p w14:paraId="0246E50A" w14:textId="77777777" w:rsidR="009D61C8" w:rsidRDefault="009D61C8" w:rsidP="009D61C8">
      <w:pPr>
        <w:jc w:val="both"/>
        <w:rPr>
          <w:sz w:val="22"/>
        </w:rPr>
      </w:pPr>
      <w:r>
        <w:rPr>
          <w:sz w:val="22"/>
        </w:rPr>
        <w:t>*</w:t>
      </w:r>
      <w:r w:rsidR="00AF06BA">
        <w:rPr>
          <w:sz w:val="22"/>
        </w:rPr>
        <w:t xml:space="preserve"> </w:t>
      </w:r>
      <w:r>
        <w:rPr>
          <w:sz w:val="22"/>
        </w:rPr>
        <w:t>les dépenses de fonctionnement envisagées sont les suivantes :</w:t>
      </w:r>
    </w:p>
    <w:p w14:paraId="74CD72F1" w14:textId="77777777" w:rsidR="009D61C8" w:rsidRDefault="009D61C8" w:rsidP="009D61C8">
      <w:pPr>
        <w:pStyle w:val="Paragraphedeliste"/>
        <w:numPr>
          <w:ilvl w:val="0"/>
          <w:numId w:val="32"/>
        </w:numPr>
        <w:jc w:val="both"/>
        <w:rPr>
          <w:rFonts w:ascii="Times New Roman" w:hAnsi="Times New Roman"/>
          <w:sz w:val="22"/>
        </w:rPr>
      </w:pPr>
      <w:r w:rsidRPr="009D61C8">
        <w:rPr>
          <w:rFonts w:ascii="Times New Roman" w:hAnsi="Times New Roman"/>
          <w:sz w:val="22"/>
        </w:rPr>
        <w:t>Réfection</w:t>
      </w:r>
      <w:r>
        <w:rPr>
          <w:rFonts w:ascii="Times New Roman" w:hAnsi="Times New Roman"/>
          <w:sz w:val="22"/>
        </w:rPr>
        <w:t xml:space="preserve"> du tableau inférieur de la petite porte de l’église ainsi que la peinture des portes</w:t>
      </w:r>
    </w:p>
    <w:p w14:paraId="08BF7E3E" w14:textId="77777777" w:rsidR="006E5DF0" w:rsidRDefault="006E5DF0" w:rsidP="009D61C8">
      <w:pPr>
        <w:pStyle w:val="Paragraphedeliste"/>
        <w:numPr>
          <w:ilvl w:val="0"/>
          <w:numId w:val="32"/>
        </w:numPr>
        <w:jc w:val="both"/>
        <w:rPr>
          <w:rFonts w:ascii="Times New Roman" w:hAnsi="Times New Roman"/>
          <w:sz w:val="22"/>
        </w:rPr>
      </w:pPr>
      <w:r>
        <w:rPr>
          <w:rFonts w:ascii="Times New Roman" w:hAnsi="Times New Roman"/>
          <w:sz w:val="22"/>
        </w:rPr>
        <w:t>Réfection du tableau inférieur de la porte de la mairie</w:t>
      </w:r>
    </w:p>
    <w:p w14:paraId="355AD04A" w14:textId="77777777" w:rsidR="003E4A66" w:rsidRDefault="003E4A66" w:rsidP="003E4A66">
      <w:pPr>
        <w:pStyle w:val="Paragraphedeliste"/>
        <w:ind w:left="720"/>
        <w:jc w:val="both"/>
        <w:rPr>
          <w:rFonts w:ascii="Times New Roman" w:hAnsi="Times New Roman"/>
          <w:sz w:val="22"/>
        </w:rPr>
      </w:pPr>
    </w:p>
    <w:p w14:paraId="77F57076" w14:textId="77777777" w:rsidR="009D61C8" w:rsidRPr="00AF06BA" w:rsidRDefault="00AF06BA" w:rsidP="00AF06BA">
      <w:pPr>
        <w:jc w:val="both"/>
        <w:rPr>
          <w:sz w:val="22"/>
        </w:rPr>
      </w:pPr>
      <w:r>
        <w:rPr>
          <w:sz w:val="22"/>
        </w:rPr>
        <w:t xml:space="preserve">* </w:t>
      </w:r>
      <w:r w:rsidR="003E4A66" w:rsidRPr="00AF06BA">
        <w:rPr>
          <w:b/>
          <w:sz w:val="22"/>
        </w:rPr>
        <w:t>Roseraie</w:t>
      </w:r>
      <w:r>
        <w:rPr>
          <w:sz w:val="22"/>
        </w:rPr>
        <w:t> : passerelle</w:t>
      </w:r>
    </w:p>
    <w:p w14:paraId="1DE846F2" w14:textId="77777777" w:rsidR="000F0D36" w:rsidRPr="00E80AE3" w:rsidRDefault="000F0D36" w:rsidP="006D0975">
      <w:pPr>
        <w:jc w:val="both"/>
        <w:rPr>
          <w:b/>
          <w:sz w:val="22"/>
          <w:szCs w:val="22"/>
          <w:u w:val="single"/>
        </w:rPr>
      </w:pPr>
    </w:p>
    <w:p w14:paraId="72F670ED" w14:textId="77777777" w:rsidR="00687C0D" w:rsidRDefault="00463EEA" w:rsidP="00687C0D">
      <w:pPr>
        <w:numPr>
          <w:ilvl w:val="0"/>
          <w:numId w:val="1"/>
        </w:numPr>
        <w:ind w:left="360"/>
        <w:jc w:val="both"/>
        <w:rPr>
          <w:b/>
          <w:sz w:val="22"/>
          <w:szCs w:val="22"/>
          <w:u w:val="single"/>
        </w:rPr>
      </w:pPr>
      <w:r>
        <w:rPr>
          <w:b/>
          <w:sz w:val="22"/>
          <w:szCs w:val="22"/>
          <w:u w:val="single"/>
        </w:rPr>
        <w:t>Budgets primitifs 2022 de la Commune et de la Roseraie</w:t>
      </w:r>
    </w:p>
    <w:p w14:paraId="73572B15" w14:textId="77777777" w:rsidR="006E5DF0" w:rsidRDefault="006E5DF0" w:rsidP="006E5DF0">
      <w:pPr>
        <w:ind w:left="360"/>
        <w:jc w:val="both"/>
        <w:rPr>
          <w:b/>
          <w:sz w:val="22"/>
          <w:szCs w:val="22"/>
          <w:u w:val="single"/>
        </w:rPr>
      </w:pPr>
    </w:p>
    <w:p w14:paraId="721CAF8D" w14:textId="77777777" w:rsidR="00687C0D" w:rsidRDefault="00463EEA" w:rsidP="00687C0D">
      <w:pPr>
        <w:jc w:val="both"/>
        <w:rPr>
          <w:sz w:val="22"/>
          <w:szCs w:val="22"/>
        </w:rPr>
      </w:pPr>
      <w:r>
        <w:rPr>
          <w:sz w:val="22"/>
          <w:szCs w:val="22"/>
        </w:rPr>
        <w:t>L’assemblée prend connaissance du budget principal présenté par Mme Le Maire.</w:t>
      </w:r>
    </w:p>
    <w:p w14:paraId="518795DA" w14:textId="77777777" w:rsidR="00FE45DD" w:rsidRDefault="00FE45DD" w:rsidP="00687C0D">
      <w:pPr>
        <w:jc w:val="both"/>
        <w:rPr>
          <w:sz w:val="22"/>
          <w:szCs w:val="22"/>
        </w:rPr>
      </w:pPr>
    </w:p>
    <w:p w14:paraId="598CC01C" w14:textId="77777777" w:rsidR="00463EEA" w:rsidRPr="000B7B3B" w:rsidRDefault="00463EEA" w:rsidP="00463EEA">
      <w:pPr>
        <w:tabs>
          <w:tab w:val="left" w:pos="5040"/>
        </w:tabs>
        <w:jc w:val="both"/>
      </w:pPr>
      <w:r w:rsidRPr="000B7B3B">
        <w:t xml:space="preserve">* </w:t>
      </w:r>
      <w:r w:rsidRPr="000B7B3B">
        <w:rPr>
          <w:b/>
          <w:u w:val="single"/>
        </w:rPr>
        <w:t>budget principal :</w:t>
      </w:r>
    </w:p>
    <w:p w14:paraId="07B2CBF1" w14:textId="77777777" w:rsidR="00463EEA" w:rsidRDefault="00463EEA" w:rsidP="00463EEA">
      <w:pPr>
        <w:numPr>
          <w:ilvl w:val="0"/>
          <w:numId w:val="20"/>
        </w:numPr>
        <w:jc w:val="both"/>
      </w:pPr>
      <w:r w:rsidRPr="000B7B3B">
        <w:t>Section de fonctionnement :</w:t>
      </w:r>
      <w:r>
        <w:t xml:space="preserve">    </w:t>
      </w:r>
    </w:p>
    <w:p w14:paraId="714680E3" w14:textId="77777777" w:rsidR="00463EEA" w:rsidRDefault="00463EEA" w:rsidP="00463EEA">
      <w:pPr>
        <w:ind w:left="720"/>
        <w:jc w:val="both"/>
      </w:pPr>
      <w:r>
        <w:t xml:space="preserve">- Recettes   :    </w:t>
      </w:r>
      <w:r w:rsidRPr="000B7B3B">
        <w:t xml:space="preserve"> </w:t>
      </w:r>
      <w:r>
        <w:t xml:space="preserve">486514.20 </w:t>
      </w:r>
      <w:r w:rsidRPr="000B7B3B">
        <w:t>€</w:t>
      </w:r>
    </w:p>
    <w:p w14:paraId="38CB8857" w14:textId="77777777" w:rsidR="00463EEA" w:rsidRDefault="00463EEA" w:rsidP="00463EEA">
      <w:pPr>
        <w:ind w:left="720"/>
        <w:jc w:val="both"/>
      </w:pPr>
      <w:r>
        <w:t>- Dépenses :     486514.20 €</w:t>
      </w:r>
    </w:p>
    <w:p w14:paraId="733A3F74" w14:textId="77777777" w:rsidR="00463EEA" w:rsidRDefault="00463EEA" w:rsidP="00463EEA">
      <w:pPr>
        <w:jc w:val="both"/>
      </w:pPr>
    </w:p>
    <w:p w14:paraId="1CA13AC8" w14:textId="77777777" w:rsidR="00FE45DD" w:rsidRPr="000B7B3B" w:rsidRDefault="00FE45DD" w:rsidP="00463EEA">
      <w:pPr>
        <w:jc w:val="both"/>
      </w:pPr>
    </w:p>
    <w:p w14:paraId="7058C506" w14:textId="77777777" w:rsidR="00463EEA" w:rsidRDefault="00463EEA" w:rsidP="00463EEA">
      <w:pPr>
        <w:numPr>
          <w:ilvl w:val="0"/>
          <w:numId w:val="20"/>
        </w:numPr>
        <w:jc w:val="both"/>
      </w:pPr>
      <w:r w:rsidRPr="000B7B3B">
        <w:t xml:space="preserve"> Section d’investissement :</w:t>
      </w:r>
      <w:r>
        <w:t xml:space="preserve">         </w:t>
      </w:r>
    </w:p>
    <w:p w14:paraId="188B6421" w14:textId="77777777" w:rsidR="006E5DF0" w:rsidRDefault="00463EEA" w:rsidP="006E5DF0">
      <w:pPr>
        <w:ind w:left="720"/>
        <w:jc w:val="both"/>
      </w:pPr>
      <w:r>
        <w:t xml:space="preserve">- Recettes   :    </w:t>
      </w:r>
      <w:r w:rsidRPr="000B7B3B">
        <w:t xml:space="preserve"> </w:t>
      </w:r>
      <w:r>
        <w:t>153752.60</w:t>
      </w:r>
      <w:r w:rsidR="006E5DF0">
        <w:t xml:space="preserve"> </w:t>
      </w:r>
      <w:r w:rsidR="00C80B40">
        <w:t>€</w:t>
      </w:r>
    </w:p>
    <w:p w14:paraId="368CFDA9" w14:textId="77777777" w:rsidR="00463EEA" w:rsidRPr="000B7B3B" w:rsidRDefault="00463EEA" w:rsidP="006E5DF0">
      <w:pPr>
        <w:ind w:left="720"/>
        <w:jc w:val="both"/>
      </w:pPr>
      <w:r>
        <w:t>- Dépenses :     153752.60 €</w:t>
      </w:r>
    </w:p>
    <w:p w14:paraId="59EC14A9" w14:textId="77777777" w:rsidR="00463EEA" w:rsidRDefault="00860513" w:rsidP="00860513">
      <w:pPr>
        <w:jc w:val="both"/>
      </w:pPr>
      <w:r>
        <w:t>Le Conseil Municipal, adopte ce budget à l’unanimité.</w:t>
      </w:r>
    </w:p>
    <w:p w14:paraId="50E1702F" w14:textId="77777777" w:rsidR="00463EEA" w:rsidRDefault="00860513" w:rsidP="00860513">
      <w:pPr>
        <w:jc w:val="both"/>
      </w:pPr>
      <w:r>
        <w:t>L’assemblée prend également connaissance du budget annexe Roseraie présenté par Mme Le Maire.</w:t>
      </w:r>
    </w:p>
    <w:p w14:paraId="73999E47" w14:textId="77777777" w:rsidR="00463EEA" w:rsidRPr="000B7B3B" w:rsidRDefault="00463EEA" w:rsidP="00463EEA">
      <w:pPr>
        <w:ind w:left="720"/>
        <w:jc w:val="both"/>
      </w:pPr>
    </w:p>
    <w:p w14:paraId="6759F683" w14:textId="77777777" w:rsidR="00463EEA" w:rsidRPr="000B7B3B" w:rsidRDefault="00860513" w:rsidP="00463EEA">
      <w:pPr>
        <w:rPr>
          <w:b/>
          <w:u w:val="single"/>
        </w:rPr>
      </w:pPr>
      <w:r>
        <w:rPr>
          <w:b/>
        </w:rPr>
        <w:t>*</w:t>
      </w:r>
      <w:r w:rsidR="00463EEA" w:rsidRPr="000B7B3B">
        <w:rPr>
          <w:b/>
          <w:u w:val="single"/>
        </w:rPr>
        <w:t>budget annexe Roseraie :</w:t>
      </w:r>
    </w:p>
    <w:p w14:paraId="0152EF03" w14:textId="77777777" w:rsidR="00860513" w:rsidRDefault="00463EEA" w:rsidP="00463EEA">
      <w:pPr>
        <w:pStyle w:val="Paragraphedeliste"/>
        <w:numPr>
          <w:ilvl w:val="0"/>
          <w:numId w:val="20"/>
        </w:numPr>
        <w:rPr>
          <w:rFonts w:ascii="Times New Roman" w:hAnsi="Times New Roman"/>
          <w:sz w:val="24"/>
          <w:szCs w:val="24"/>
        </w:rPr>
      </w:pPr>
      <w:r w:rsidRPr="000B7B3B">
        <w:rPr>
          <w:rFonts w:ascii="Times New Roman" w:hAnsi="Times New Roman"/>
          <w:sz w:val="24"/>
          <w:szCs w:val="24"/>
        </w:rPr>
        <w:t>Section de fonctionnement :</w:t>
      </w:r>
      <w:r>
        <w:rPr>
          <w:rFonts w:ascii="Times New Roman" w:hAnsi="Times New Roman"/>
          <w:sz w:val="24"/>
          <w:szCs w:val="24"/>
        </w:rPr>
        <w:t xml:space="preserve">    </w:t>
      </w:r>
    </w:p>
    <w:p w14:paraId="65A7FD63" w14:textId="77777777" w:rsidR="00463EEA" w:rsidRDefault="00860513" w:rsidP="00860513">
      <w:pPr>
        <w:pStyle w:val="Paragraphedeliste"/>
        <w:ind w:left="720"/>
        <w:rPr>
          <w:rFonts w:ascii="Times New Roman" w:hAnsi="Times New Roman"/>
          <w:sz w:val="24"/>
          <w:szCs w:val="24"/>
        </w:rPr>
      </w:pPr>
      <w:r>
        <w:rPr>
          <w:rFonts w:ascii="Times New Roman" w:hAnsi="Times New Roman"/>
          <w:sz w:val="24"/>
          <w:szCs w:val="24"/>
        </w:rPr>
        <w:t>- Recettes    :</w:t>
      </w:r>
      <w:r w:rsidR="00463EEA">
        <w:rPr>
          <w:rFonts w:ascii="Times New Roman" w:hAnsi="Times New Roman"/>
          <w:sz w:val="24"/>
          <w:szCs w:val="24"/>
        </w:rPr>
        <w:t xml:space="preserve">       </w:t>
      </w:r>
      <w:r w:rsidR="00463EEA" w:rsidRPr="000B7B3B">
        <w:rPr>
          <w:rFonts w:ascii="Times New Roman" w:hAnsi="Times New Roman"/>
          <w:sz w:val="24"/>
          <w:szCs w:val="24"/>
        </w:rPr>
        <w:t xml:space="preserve"> </w:t>
      </w:r>
      <w:r w:rsidR="00463EEA">
        <w:rPr>
          <w:rFonts w:ascii="Times New Roman" w:hAnsi="Times New Roman"/>
          <w:sz w:val="24"/>
          <w:szCs w:val="24"/>
        </w:rPr>
        <w:t>27673.24</w:t>
      </w:r>
      <w:r w:rsidR="00463EEA" w:rsidRPr="000B7B3B">
        <w:rPr>
          <w:rFonts w:ascii="Times New Roman" w:hAnsi="Times New Roman"/>
          <w:sz w:val="24"/>
          <w:szCs w:val="24"/>
        </w:rPr>
        <w:t xml:space="preserve"> €</w:t>
      </w:r>
    </w:p>
    <w:p w14:paraId="78B09AC0" w14:textId="77777777" w:rsidR="00860513" w:rsidRPr="000B7B3B" w:rsidRDefault="00D724D2" w:rsidP="00860513">
      <w:pPr>
        <w:pStyle w:val="Paragraphedeliste"/>
        <w:ind w:left="720"/>
        <w:rPr>
          <w:rFonts w:ascii="Times New Roman" w:hAnsi="Times New Roman"/>
          <w:sz w:val="24"/>
          <w:szCs w:val="24"/>
        </w:rPr>
      </w:pPr>
      <w:r>
        <w:rPr>
          <w:rFonts w:ascii="Times New Roman" w:hAnsi="Times New Roman"/>
          <w:sz w:val="24"/>
          <w:szCs w:val="24"/>
        </w:rPr>
        <w:t>- D</w:t>
      </w:r>
      <w:r w:rsidR="00860513">
        <w:rPr>
          <w:rFonts w:ascii="Times New Roman" w:hAnsi="Times New Roman"/>
          <w:sz w:val="24"/>
          <w:szCs w:val="24"/>
        </w:rPr>
        <w:t>épenses   :        27673.24 €</w:t>
      </w:r>
    </w:p>
    <w:p w14:paraId="2A2DB09C" w14:textId="77777777" w:rsidR="00860513" w:rsidRDefault="00463EEA" w:rsidP="00463EEA">
      <w:pPr>
        <w:pStyle w:val="Paragraphedeliste"/>
        <w:numPr>
          <w:ilvl w:val="0"/>
          <w:numId w:val="20"/>
        </w:numPr>
        <w:rPr>
          <w:rFonts w:ascii="Times New Roman" w:hAnsi="Times New Roman"/>
          <w:sz w:val="24"/>
          <w:szCs w:val="24"/>
        </w:rPr>
      </w:pPr>
      <w:r w:rsidRPr="000B7B3B">
        <w:rPr>
          <w:rFonts w:ascii="Times New Roman" w:hAnsi="Times New Roman"/>
          <w:sz w:val="24"/>
          <w:szCs w:val="24"/>
        </w:rPr>
        <w:t>Section d’investissement :</w:t>
      </w:r>
    </w:p>
    <w:p w14:paraId="35DD2A10" w14:textId="77777777" w:rsidR="00463EEA" w:rsidRDefault="00D724D2" w:rsidP="00D724D2">
      <w:pPr>
        <w:pStyle w:val="Paragraphedeliste"/>
        <w:ind w:left="720"/>
        <w:rPr>
          <w:rFonts w:ascii="Times New Roman" w:hAnsi="Times New Roman"/>
          <w:sz w:val="24"/>
          <w:szCs w:val="24"/>
        </w:rPr>
      </w:pPr>
      <w:r>
        <w:rPr>
          <w:rFonts w:ascii="Times New Roman" w:hAnsi="Times New Roman"/>
          <w:sz w:val="24"/>
          <w:szCs w:val="24"/>
        </w:rPr>
        <w:t>- Recettes    :</w:t>
      </w:r>
      <w:r w:rsidR="00463EEA" w:rsidRPr="000B7B3B">
        <w:rPr>
          <w:rFonts w:ascii="Times New Roman" w:hAnsi="Times New Roman"/>
          <w:sz w:val="24"/>
          <w:szCs w:val="24"/>
        </w:rPr>
        <w:t xml:space="preserve"> </w:t>
      </w:r>
      <w:r>
        <w:rPr>
          <w:rFonts w:ascii="Times New Roman" w:hAnsi="Times New Roman"/>
          <w:sz w:val="24"/>
          <w:szCs w:val="24"/>
        </w:rPr>
        <w:t xml:space="preserve"> </w:t>
      </w:r>
      <w:r w:rsidR="00463EEA">
        <w:rPr>
          <w:rFonts w:ascii="Times New Roman" w:hAnsi="Times New Roman"/>
          <w:sz w:val="24"/>
          <w:szCs w:val="24"/>
        </w:rPr>
        <w:t xml:space="preserve">      12184.45</w:t>
      </w:r>
      <w:r w:rsidR="00463EEA" w:rsidRPr="000B7B3B">
        <w:rPr>
          <w:rFonts w:ascii="Times New Roman" w:hAnsi="Times New Roman"/>
          <w:sz w:val="24"/>
          <w:szCs w:val="24"/>
        </w:rPr>
        <w:t xml:space="preserve"> €</w:t>
      </w:r>
    </w:p>
    <w:p w14:paraId="00A3760B" w14:textId="77777777" w:rsidR="00D724D2" w:rsidRDefault="00D724D2" w:rsidP="00D724D2">
      <w:pPr>
        <w:pStyle w:val="Paragraphedeliste"/>
        <w:ind w:left="720"/>
        <w:rPr>
          <w:rFonts w:ascii="Times New Roman" w:hAnsi="Times New Roman"/>
          <w:sz w:val="24"/>
          <w:szCs w:val="24"/>
        </w:rPr>
      </w:pPr>
      <w:r>
        <w:rPr>
          <w:rFonts w:ascii="Times New Roman" w:hAnsi="Times New Roman"/>
          <w:sz w:val="24"/>
          <w:szCs w:val="24"/>
        </w:rPr>
        <w:t>- Dépenses :          12184.45 €</w:t>
      </w:r>
    </w:p>
    <w:p w14:paraId="19F42963" w14:textId="77777777" w:rsidR="00D724D2" w:rsidRPr="00687C0D" w:rsidRDefault="00D724D2" w:rsidP="00687C0D">
      <w:pPr>
        <w:jc w:val="both"/>
        <w:rPr>
          <w:sz w:val="22"/>
          <w:szCs w:val="22"/>
        </w:rPr>
      </w:pPr>
      <w:r>
        <w:rPr>
          <w:sz w:val="22"/>
          <w:szCs w:val="22"/>
        </w:rPr>
        <w:t>Le Conseil Municipal adopte ce budget à l’unanimité</w:t>
      </w:r>
    </w:p>
    <w:p w14:paraId="46E486F1" w14:textId="77777777" w:rsidR="00E57CEA" w:rsidRDefault="00E57CEA" w:rsidP="00E57CEA">
      <w:pPr>
        <w:jc w:val="both"/>
        <w:rPr>
          <w:b/>
          <w:sz w:val="22"/>
          <w:szCs w:val="22"/>
          <w:u w:val="single"/>
        </w:rPr>
      </w:pPr>
    </w:p>
    <w:p w14:paraId="4819B7EF" w14:textId="77777777" w:rsidR="00CD166D" w:rsidRDefault="00D724D2" w:rsidP="008E78D4">
      <w:pPr>
        <w:numPr>
          <w:ilvl w:val="0"/>
          <w:numId w:val="1"/>
        </w:numPr>
        <w:ind w:left="360"/>
        <w:jc w:val="both"/>
        <w:rPr>
          <w:b/>
          <w:sz w:val="22"/>
          <w:szCs w:val="22"/>
          <w:u w:val="single"/>
        </w:rPr>
      </w:pPr>
      <w:r>
        <w:rPr>
          <w:b/>
          <w:sz w:val="22"/>
          <w:szCs w:val="22"/>
          <w:u w:val="single"/>
        </w:rPr>
        <w:t>Tarifs alloués pour la 21</w:t>
      </w:r>
      <w:r w:rsidRPr="00D724D2">
        <w:rPr>
          <w:b/>
          <w:sz w:val="22"/>
          <w:szCs w:val="22"/>
          <w:u w:val="single"/>
          <w:vertAlign w:val="superscript"/>
        </w:rPr>
        <w:t>ème</w:t>
      </w:r>
      <w:r>
        <w:rPr>
          <w:b/>
          <w:sz w:val="22"/>
          <w:szCs w:val="22"/>
          <w:u w:val="single"/>
        </w:rPr>
        <w:t xml:space="preserve"> Fête Art et Fleurs en Morvan :</w:t>
      </w:r>
    </w:p>
    <w:p w14:paraId="1DB22F08" w14:textId="77777777" w:rsidR="00D724D2" w:rsidRDefault="00D724D2" w:rsidP="00D724D2">
      <w:pPr>
        <w:pStyle w:val="Titre1"/>
        <w:numPr>
          <w:ilvl w:val="0"/>
          <w:numId w:val="20"/>
        </w:numPr>
        <w:rPr>
          <w:rFonts w:ascii="Times New Roman" w:hAnsi="Times New Roman" w:cs="Times New Roman"/>
          <w:b/>
          <w:color w:val="auto"/>
          <w:sz w:val="22"/>
          <w:szCs w:val="22"/>
          <w:u w:val="single"/>
        </w:rPr>
      </w:pPr>
      <w:r w:rsidRPr="00D724D2">
        <w:rPr>
          <w:rFonts w:ascii="Times New Roman" w:hAnsi="Times New Roman" w:cs="Times New Roman"/>
          <w:b/>
          <w:color w:val="auto"/>
          <w:sz w:val="22"/>
          <w:szCs w:val="22"/>
          <w:u w:val="single"/>
        </w:rPr>
        <w:t>Fête</w:t>
      </w:r>
      <w:r>
        <w:rPr>
          <w:rFonts w:ascii="Times New Roman" w:hAnsi="Times New Roman" w:cs="Times New Roman"/>
          <w:b/>
          <w:color w:val="auto"/>
          <w:sz w:val="22"/>
          <w:szCs w:val="22"/>
          <w:u w:val="single"/>
        </w:rPr>
        <w:t> :</w:t>
      </w:r>
    </w:p>
    <w:p w14:paraId="57C30C43" w14:textId="77777777" w:rsidR="00D724D2" w:rsidRDefault="00D724D2" w:rsidP="00D724D2">
      <w:pPr>
        <w:ind w:left="360"/>
      </w:pPr>
      <w:r>
        <w:t>En 2022, la 21</w:t>
      </w:r>
      <w:r w:rsidR="004238F1">
        <w:t>ème</w:t>
      </w:r>
      <w:r>
        <w:t xml:space="preserve"> fête se déroulera les </w:t>
      </w:r>
      <w:r w:rsidR="00451FD8">
        <w:t>28 et 29 mai 2022.</w:t>
      </w:r>
    </w:p>
    <w:p w14:paraId="70BA55AE" w14:textId="77777777" w:rsidR="007246D4" w:rsidRDefault="007246D4" w:rsidP="007246D4">
      <w:pPr>
        <w:rPr>
          <w:sz w:val="22"/>
        </w:rPr>
      </w:pPr>
      <w:r>
        <w:rPr>
          <w:sz w:val="22"/>
        </w:rPr>
        <w:t xml:space="preserve">      Une restauration sur place sera possible.</w:t>
      </w:r>
    </w:p>
    <w:p w14:paraId="3775F144" w14:textId="77777777" w:rsidR="006541E9" w:rsidRDefault="006541E9" w:rsidP="00D724D2">
      <w:pPr>
        <w:ind w:left="360"/>
      </w:pPr>
    </w:p>
    <w:p w14:paraId="42B59DB0" w14:textId="77777777" w:rsidR="00451FD8" w:rsidRDefault="00451FD8" w:rsidP="00451FD8">
      <w:pPr>
        <w:pStyle w:val="Paragraphedeliste"/>
        <w:numPr>
          <w:ilvl w:val="0"/>
          <w:numId w:val="20"/>
        </w:numPr>
        <w:rPr>
          <w:rFonts w:ascii="Times New Roman" w:hAnsi="Times New Roman"/>
          <w:b/>
          <w:sz w:val="22"/>
          <w:u w:val="single"/>
        </w:rPr>
      </w:pPr>
      <w:r w:rsidRPr="00451FD8">
        <w:rPr>
          <w:rFonts w:ascii="Times New Roman" w:hAnsi="Times New Roman"/>
          <w:b/>
          <w:sz w:val="22"/>
          <w:u w:val="single"/>
        </w:rPr>
        <w:t>Tar</w:t>
      </w:r>
      <w:r>
        <w:rPr>
          <w:rFonts w:ascii="Times New Roman" w:hAnsi="Times New Roman"/>
          <w:b/>
          <w:sz w:val="22"/>
          <w:u w:val="single"/>
        </w:rPr>
        <w:t>ifs</w:t>
      </w:r>
    </w:p>
    <w:p w14:paraId="4C6F3690" w14:textId="77777777" w:rsidR="00451FD8" w:rsidRDefault="00451FD8" w:rsidP="00451FD8">
      <w:pPr>
        <w:pStyle w:val="Paragraphedeliste"/>
        <w:ind w:left="720"/>
        <w:rPr>
          <w:rFonts w:ascii="Times New Roman" w:hAnsi="Times New Roman"/>
          <w:sz w:val="22"/>
        </w:rPr>
      </w:pPr>
      <w:r>
        <w:rPr>
          <w:rFonts w:ascii="Times New Roman" w:hAnsi="Times New Roman"/>
          <w:b/>
          <w:sz w:val="22"/>
        </w:rPr>
        <w:t xml:space="preserve">- </w:t>
      </w:r>
      <w:r w:rsidRPr="00451FD8">
        <w:rPr>
          <w:rFonts w:ascii="Times New Roman" w:hAnsi="Times New Roman"/>
          <w:sz w:val="22"/>
        </w:rPr>
        <w:t>Entrée fête</w:t>
      </w:r>
      <w:r w:rsidR="007246D4">
        <w:rPr>
          <w:rFonts w:ascii="Times New Roman" w:hAnsi="Times New Roman"/>
          <w:sz w:val="22"/>
        </w:rPr>
        <w:t xml:space="preserve">                                                        </w:t>
      </w:r>
      <w:r w:rsidR="006E5DF0">
        <w:rPr>
          <w:rFonts w:ascii="Times New Roman" w:hAnsi="Times New Roman"/>
          <w:sz w:val="22"/>
        </w:rPr>
        <w:t xml:space="preserve">               </w:t>
      </w:r>
      <w:r w:rsidR="007246D4">
        <w:rPr>
          <w:rFonts w:ascii="Times New Roman" w:hAnsi="Times New Roman"/>
          <w:sz w:val="22"/>
        </w:rPr>
        <w:t xml:space="preserve"> </w:t>
      </w:r>
      <w:r w:rsidR="006E5DF0">
        <w:rPr>
          <w:rFonts w:ascii="Times New Roman" w:hAnsi="Times New Roman"/>
          <w:sz w:val="22"/>
        </w:rPr>
        <w:t xml:space="preserve">        </w:t>
      </w:r>
      <w:r w:rsidR="007246D4">
        <w:rPr>
          <w:rFonts w:ascii="Times New Roman" w:hAnsi="Times New Roman"/>
          <w:sz w:val="22"/>
        </w:rPr>
        <w:t xml:space="preserve">:  </w:t>
      </w:r>
      <w:r w:rsidR="00AC434F">
        <w:rPr>
          <w:rFonts w:ascii="Times New Roman" w:hAnsi="Times New Roman"/>
          <w:sz w:val="22"/>
        </w:rPr>
        <w:t xml:space="preserve"> </w:t>
      </w:r>
      <w:r>
        <w:rPr>
          <w:rFonts w:ascii="Times New Roman" w:hAnsi="Times New Roman"/>
          <w:sz w:val="22"/>
        </w:rPr>
        <w:t xml:space="preserve"> 2.50 €</w:t>
      </w:r>
    </w:p>
    <w:p w14:paraId="618D130B" w14:textId="77777777" w:rsidR="00451FD8" w:rsidRDefault="00451FD8" w:rsidP="00451FD8">
      <w:pPr>
        <w:pStyle w:val="Paragraphedeliste"/>
        <w:ind w:left="720"/>
        <w:rPr>
          <w:rFonts w:ascii="Times New Roman" w:hAnsi="Times New Roman"/>
          <w:sz w:val="22"/>
        </w:rPr>
      </w:pPr>
      <w:r>
        <w:rPr>
          <w:rFonts w:ascii="Times New Roman" w:hAnsi="Times New Roman"/>
          <w:b/>
          <w:sz w:val="22"/>
        </w:rPr>
        <w:t xml:space="preserve">- </w:t>
      </w:r>
      <w:r w:rsidRPr="00451FD8">
        <w:rPr>
          <w:rFonts w:ascii="Times New Roman" w:hAnsi="Times New Roman"/>
          <w:sz w:val="22"/>
        </w:rPr>
        <w:t>E</w:t>
      </w:r>
      <w:r w:rsidR="0081581F">
        <w:rPr>
          <w:rFonts w:ascii="Times New Roman" w:hAnsi="Times New Roman"/>
          <w:sz w:val="22"/>
        </w:rPr>
        <w:t xml:space="preserve">mplacement exposants fête     </w:t>
      </w:r>
      <w:r w:rsidR="007246D4">
        <w:rPr>
          <w:rFonts w:ascii="Times New Roman" w:hAnsi="Times New Roman"/>
          <w:sz w:val="22"/>
        </w:rPr>
        <w:t xml:space="preserve">                </w:t>
      </w:r>
      <w:r w:rsidR="00AC434F">
        <w:rPr>
          <w:rFonts w:ascii="Times New Roman" w:hAnsi="Times New Roman"/>
          <w:sz w:val="22"/>
        </w:rPr>
        <w:t xml:space="preserve">                               : </w:t>
      </w:r>
      <w:r>
        <w:rPr>
          <w:rFonts w:ascii="Times New Roman" w:hAnsi="Times New Roman"/>
          <w:sz w:val="22"/>
        </w:rPr>
        <w:t>40.00 €</w:t>
      </w:r>
    </w:p>
    <w:p w14:paraId="7C2079F0" w14:textId="77777777" w:rsidR="007246D4" w:rsidRDefault="007246D4" w:rsidP="00451FD8">
      <w:pPr>
        <w:pStyle w:val="Paragraphedeliste"/>
        <w:ind w:left="720"/>
        <w:rPr>
          <w:rFonts w:ascii="Times New Roman" w:hAnsi="Times New Roman"/>
          <w:sz w:val="22"/>
        </w:rPr>
      </w:pPr>
      <w:r>
        <w:rPr>
          <w:rFonts w:ascii="Times New Roman" w:hAnsi="Times New Roman"/>
          <w:b/>
          <w:sz w:val="22"/>
        </w:rPr>
        <w:t>-</w:t>
      </w:r>
      <w:r>
        <w:rPr>
          <w:rFonts w:ascii="Times New Roman" w:hAnsi="Times New Roman"/>
          <w:sz w:val="22"/>
        </w:rPr>
        <w:t xml:space="preserve"> Boisson : eau, café                                                                    :  </w:t>
      </w:r>
      <w:r w:rsidR="00AC434F">
        <w:rPr>
          <w:rFonts w:ascii="Times New Roman" w:hAnsi="Times New Roman"/>
          <w:sz w:val="22"/>
        </w:rPr>
        <w:t xml:space="preserve"> </w:t>
      </w:r>
      <w:r>
        <w:rPr>
          <w:rFonts w:ascii="Times New Roman" w:hAnsi="Times New Roman"/>
          <w:sz w:val="22"/>
        </w:rPr>
        <w:t>1.00 €</w:t>
      </w:r>
    </w:p>
    <w:p w14:paraId="04F2F071" w14:textId="77777777" w:rsidR="007246D4" w:rsidRDefault="007246D4" w:rsidP="00451FD8">
      <w:pPr>
        <w:pStyle w:val="Paragraphedeliste"/>
        <w:ind w:left="720"/>
        <w:rPr>
          <w:rFonts w:ascii="Times New Roman" w:hAnsi="Times New Roman"/>
          <w:sz w:val="22"/>
        </w:rPr>
      </w:pPr>
      <w:r>
        <w:rPr>
          <w:rFonts w:ascii="Times New Roman" w:hAnsi="Times New Roman"/>
          <w:b/>
          <w:sz w:val="22"/>
        </w:rPr>
        <w:t>-</w:t>
      </w:r>
      <w:r>
        <w:rPr>
          <w:rFonts w:ascii="Times New Roman" w:hAnsi="Times New Roman"/>
          <w:sz w:val="22"/>
        </w:rPr>
        <w:t xml:space="preserve"> Boisson : bière, jus de fruit, Perrier, coca-cola, 1 verre de vin :  </w:t>
      </w:r>
      <w:r w:rsidR="00AC434F">
        <w:rPr>
          <w:rFonts w:ascii="Times New Roman" w:hAnsi="Times New Roman"/>
          <w:sz w:val="22"/>
        </w:rPr>
        <w:t xml:space="preserve"> </w:t>
      </w:r>
      <w:r>
        <w:rPr>
          <w:rFonts w:ascii="Times New Roman" w:hAnsi="Times New Roman"/>
          <w:sz w:val="22"/>
        </w:rPr>
        <w:t>2.00 €</w:t>
      </w:r>
    </w:p>
    <w:p w14:paraId="76FEC317" w14:textId="77777777" w:rsidR="00060B3F" w:rsidRDefault="00060B3F" w:rsidP="00451FD8">
      <w:pPr>
        <w:pStyle w:val="Paragraphedeliste"/>
        <w:ind w:left="720"/>
        <w:rPr>
          <w:rFonts w:ascii="Times New Roman" w:hAnsi="Times New Roman"/>
          <w:sz w:val="22"/>
        </w:rPr>
      </w:pPr>
      <w:r>
        <w:rPr>
          <w:rFonts w:ascii="Times New Roman" w:hAnsi="Times New Roman"/>
          <w:b/>
          <w:sz w:val="22"/>
        </w:rPr>
        <w:t>-</w:t>
      </w:r>
      <w:r>
        <w:rPr>
          <w:rFonts w:ascii="Times New Roman" w:hAnsi="Times New Roman"/>
          <w:sz w:val="22"/>
        </w:rPr>
        <w:t xml:space="preserve"> </w:t>
      </w:r>
      <w:proofErr w:type="spellStart"/>
      <w:r>
        <w:rPr>
          <w:rFonts w:ascii="Times New Roman" w:hAnsi="Times New Roman"/>
          <w:sz w:val="22"/>
        </w:rPr>
        <w:t>Ecocup</w:t>
      </w:r>
      <w:proofErr w:type="spellEnd"/>
      <w:r>
        <w:rPr>
          <w:rFonts w:ascii="Times New Roman" w:hAnsi="Times New Roman"/>
          <w:sz w:val="22"/>
        </w:rPr>
        <w:t xml:space="preserve"> (gobelets réutilisables)                                                 :  </w:t>
      </w:r>
      <w:r w:rsidR="00AC434F">
        <w:rPr>
          <w:rFonts w:ascii="Times New Roman" w:hAnsi="Times New Roman"/>
          <w:sz w:val="22"/>
        </w:rPr>
        <w:t xml:space="preserve"> </w:t>
      </w:r>
      <w:r>
        <w:rPr>
          <w:rFonts w:ascii="Times New Roman" w:hAnsi="Times New Roman"/>
          <w:sz w:val="22"/>
        </w:rPr>
        <w:t>1.00 €</w:t>
      </w:r>
    </w:p>
    <w:p w14:paraId="268F315C" w14:textId="77777777" w:rsidR="00416E8F" w:rsidRPr="00416E8F" w:rsidRDefault="001D5831" w:rsidP="00416E8F">
      <w:pPr>
        <w:rPr>
          <w:sz w:val="22"/>
        </w:rPr>
      </w:pPr>
      <w:r>
        <w:rPr>
          <w:sz w:val="22"/>
        </w:rPr>
        <w:t>Le Conseil Municipal</w:t>
      </w:r>
      <w:r w:rsidR="00416E8F">
        <w:rPr>
          <w:sz w:val="22"/>
        </w:rPr>
        <w:t xml:space="preserve"> adopte ces tarifs, à l’unanimité.</w:t>
      </w:r>
    </w:p>
    <w:p w14:paraId="5E654E64" w14:textId="77777777" w:rsidR="00451FD8" w:rsidRPr="00451FD8" w:rsidRDefault="00451FD8" w:rsidP="00451FD8">
      <w:pPr>
        <w:rPr>
          <w:sz w:val="22"/>
        </w:rPr>
      </w:pPr>
    </w:p>
    <w:p w14:paraId="6F7D4677" w14:textId="77777777" w:rsidR="00D724D2" w:rsidRDefault="00451FD8" w:rsidP="008E78D4">
      <w:pPr>
        <w:numPr>
          <w:ilvl w:val="0"/>
          <w:numId w:val="1"/>
        </w:numPr>
        <w:ind w:left="360"/>
        <w:jc w:val="both"/>
        <w:rPr>
          <w:b/>
          <w:sz w:val="22"/>
          <w:szCs w:val="22"/>
          <w:u w:val="single"/>
        </w:rPr>
      </w:pPr>
      <w:r>
        <w:rPr>
          <w:b/>
          <w:sz w:val="22"/>
          <w:szCs w:val="22"/>
          <w:u w:val="single"/>
        </w:rPr>
        <w:t>Renouvellement du certificat électronique à Berger Levrault :</w:t>
      </w:r>
    </w:p>
    <w:p w14:paraId="340531E7" w14:textId="77777777" w:rsidR="00451FD8" w:rsidRDefault="00451FD8" w:rsidP="00451FD8">
      <w:r w:rsidRPr="00BD253B">
        <w:t>Mme le maire explique</w:t>
      </w:r>
      <w:r>
        <w:t xml:space="preserve"> : </w:t>
      </w:r>
    </w:p>
    <w:p w14:paraId="46582955" w14:textId="77777777" w:rsidR="00451FD8" w:rsidRDefault="00451FD8" w:rsidP="00451FD8">
      <w:pPr>
        <w:pStyle w:val="Paragraphedeliste"/>
        <w:numPr>
          <w:ilvl w:val="0"/>
          <w:numId w:val="34"/>
        </w:numPr>
        <w:spacing w:after="0"/>
        <w:rPr>
          <w:rFonts w:ascii="Times New Roman" w:hAnsi="Times New Roman"/>
          <w:sz w:val="24"/>
          <w:szCs w:val="24"/>
        </w:rPr>
      </w:pPr>
      <w:r>
        <w:rPr>
          <w:rFonts w:ascii="Times New Roman" w:hAnsi="Times New Roman"/>
          <w:sz w:val="24"/>
          <w:szCs w:val="24"/>
        </w:rPr>
        <w:t>Q</w:t>
      </w:r>
      <w:r w:rsidRPr="006C57E3">
        <w:rPr>
          <w:rFonts w:ascii="Times New Roman" w:hAnsi="Times New Roman"/>
          <w:sz w:val="24"/>
          <w:szCs w:val="24"/>
        </w:rPr>
        <w:t>ue le certificat électronique</w:t>
      </w:r>
      <w:r>
        <w:rPr>
          <w:rFonts w:ascii="Times New Roman" w:hAnsi="Times New Roman"/>
          <w:sz w:val="24"/>
          <w:szCs w:val="24"/>
        </w:rPr>
        <w:t xml:space="preserve"> avec la société Berger-Levrault</w:t>
      </w:r>
      <w:r w:rsidRPr="006C57E3">
        <w:rPr>
          <w:rFonts w:ascii="Times New Roman" w:hAnsi="Times New Roman"/>
          <w:sz w:val="24"/>
          <w:szCs w:val="24"/>
        </w:rPr>
        <w:t>, indispensable pour la transmission des actes soumis au contrôle de légalité et au contrôle budgétaire arrive à échéance en juillet 2022.</w:t>
      </w:r>
    </w:p>
    <w:p w14:paraId="3F36877B" w14:textId="77777777" w:rsidR="00451FD8" w:rsidRDefault="00451FD8" w:rsidP="00451FD8">
      <w:pPr>
        <w:pStyle w:val="Paragraphedeliste"/>
        <w:numPr>
          <w:ilvl w:val="0"/>
          <w:numId w:val="34"/>
        </w:numPr>
        <w:spacing w:after="0"/>
        <w:rPr>
          <w:rFonts w:ascii="Times New Roman" w:hAnsi="Times New Roman"/>
          <w:sz w:val="24"/>
          <w:szCs w:val="24"/>
        </w:rPr>
      </w:pPr>
      <w:r w:rsidRPr="006C57E3">
        <w:rPr>
          <w:rFonts w:ascii="Times New Roman" w:hAnsi="Times New Roman"/>
          <w:sz w:val="24"/>
          <w:szCs w:val="24"/>
        </w:rPr>
        <w:t xml:space="preserve"> </w:t>
      </w:r>
      <w:r>
        <w:rPr>
          <w:rFonts w:ascii="Times New Roman" w:hAnsi="Times New Roman"/>
          <w:sz w:val="24"/>
          <w:szCs w:val="24"/>
        </w:rPr>
        <w:t>Q</w:t>
      </w:r>
      <w:r w:rsidRPr="006C57E3">
        <w:rPr>
          <w:rFonts w:ascii="Times New Roman" w:hAnsi="Times New Roman"/>
          <w:sz w:val="24"/>
          <w:szCs w:val="24"/>
        </w:rPr>
        <w:t>u’afin d’éviter toute interruption pour la transmission de données et de</w:t>
      </w:r>
      <w:r>
        <w:rPr>
          <w:rFonts w:ascii="Times New Roman" w:hAnsi="Times New Roman"/>
          <w:sz w:val="24"/>
          <w:szCs w:val="24"/>
        </w:rPr>
        <w:t>s actes, il doit être renouvelé et que notre prestataire est la Société Berger-Levrault.</w:t>
      </w:r>
    </w:p>
    <w:p w14:paraId="29F85F37" w14:textId="77777777" w:rsidR="00451FD8" w:rsidRDefault="00451FD8" w:rsidP="00451FD8">
      <w:r>
        <w:t>Le Conseil Municipal, à l’unanimité, accepte le renouvellement du certificat électronique avec la Société Berger-Levrault.</w:t>
      </w:r>
    </w:p>
    <w:p w14:paraId="3869792D" w14:textId="77777777" w:rsidR="00451FD8" w:rsidRDefault="00451FD8" w:rsidP="00451FD8">
      <w:pPr>
        <w:jc w:val="both"/>
        <w:rPr>
          <w:b/>
          <w:sz w:val="22"/>
          <w:szCs w:val="22"/>
          <w:u w:val="single"/>
        </w:rPr>
      </w:pPr>
    </w:p>
    <w:p w14:paraId="415A9607" w14:textId="77777777" w:rsidR="007246D4" w:rsidRDefault="007246D4" w:rsidP="00451FD8">
      <w:pPr>
        <w:jc w:val="both"/>
        <w:rPr>
          <w:b/>
          <w:sz w:val="22"/>
          <w:szCs w:val="22"/>
          <w:u w:val="single"/>
        </w:rPr>
      </w:pPr>
    </w:p>
    <w:p w14:paraId="4B3A6CD9" w14:textId="77777777" w:rsidR="00451FD8" w:rsidRDefault="00451FD8" w:rsidP="008E78D4">
      <w:pPr>
        <w:numPr>
          <w:ilvl w:val="0"/>
          <w:numId w:val="1"/>
        </w:numPr>
        <w:ind w:left="360"/>
        <w:jc w:val="both"/>
        <w:rPr>
          <w:b/>
          <w:sz w:val="22"/>
          <w:szCs w:val="22"/>
          <w:u w:val="single"/>
        </w:rPr>
      </w:pPr>
      <w:r>
        <w:rPr>
          <w:b/>
          <w:sz w:val="22"/>
          <w:szCs w:val="22"/>
          <w:u w:val="single"/>
        </w:rPr>
        <w:t>Questions diverses :</w:t>
      </w:r>
    </w:p>
    <w:p w14:paraId="1B6EA6AA" w14:textId="77777777" w:rsidR="00451FD8" w:rsidRDefault="00451FD8" w:rsidP="00451FD8">
      <w:pPr>
        <w:ind w:left="360"/>
        <w:jc w:val="both"/>
        <w:rPr>
          <w:b/>
          <w:sz w:val="22"/>
          <w:szCs w:val="22"/>
          <w:u w:val="single"/>
        </w:rPr>
      </w:pPr>
    </w:p>
    <w:p w14:paraId="7EFC7576" w14:textId="77777777" w:rsidR="002E2126" w:rsidRPr="002E2126" w:rsidRDefault="002E2126" w:rsidP="00F357C9">
      <w:pPr>
        <w:pStyle w:val="Paragraphedeliste"/>
        <w:numPr>
          <w:ilvl w:val="0"/>
          <w:numId w:val="35"/>
        </w:numPr>
        <w:jc w:val="both"/>
        <w:rPr>
          <w:rFonts w:ascii="Times New Roman" w:hAnsi="Times New Roman"/>
          <w:b/>
          <w:sz w:val="24"/>
          <w:szCs w:val="24"/>
          <w:u w:val="single"/>
        </w:rPr>
      </w:pPr>
      <w:r w:rsidRPr="002E2126">
        <w:rPr>
          <w:rFonts w:ascii="Times New Roman" w:hAnsi="Times New Roman"/>
          <w:b/>
          <w:sz w:val="24"/>
          <w:szCs w:val="24"/>
          <w:u w:val="single"/>
        </w:rPr>
        <w:t>Marchés de producteurs :</w:t>
      </w:r>
    </w:p>
    <w:p w14:paraId="3633286E" w14:textId="77777777" w:rsidR="00451FD8" w:rsidRDefault="00F357C9" w:rsidP="002E2126">
      <w:pPr>
        <w:pStyle w:val="Paragraphedeliste"/>
        <w:ind w:left="720"/>
        <w:jc w:val="both"/>
        <w:rPr>
          <w:rFonts w:ascii="Times New Roman" w:hAnsi="Times New Roman"/>
          <w:sz w:val="24"/>
          <w:szCs w:val="24"/>
        </w:rPr>
      </w:pPr>
      <w:r w:rsidRPr="00F357C9">
        <w:rPr>
          <w:rFonts w:ascii="Times New Roman" w:hAnsi="Times New Roman"/>
          <w:sz w:val="24"/>
          <w:szCs w:val="24"/>
        </w:rPr>
        <w:t>Les marchés d</w:t>
      </w:r>
      <w:r w:rsidR="008E411A">
        <w:rPr>
          <w:rFonts w:ascii="Times New Roman" w:hAnsi="Times New Roman"/>
          <w:sz w:val="24"/>
          <w:szCs w:val="24"/>
        </w:rPr>
        <w:t>e producteurs vont reprendre le</w:t>
      </w:r>
      <w:r>
        <w:rPr>
          <w:rFonts w:ascii="Times New Roman" w:hAnsi="Times New Roman"/>
          <w:sz w:val="24"/>
          <w:szCs w:val="24"/>
        </w:rPr>
        <w:t xml:space="preserve"> </w:t>
      </w:r>
      <w:r w:rsidRPr="00F357C9">
        <w:rPr>
          <w:rFonts w:ascii="Times New Roman" w:hAnsi="Times New Roman"/>
          <w:sz w:val="24"/>
          <w:szCs w:val="24"/>
        </w:rPr>
        <w:t>2</w:t>
      </w:r>
      <w:r w:rsidRPr="00F357C9">
        <w:rPr>
          <w:rFonts w:ascii="Times New Roman" w:hAnsi="Times New Roman"/>
          <w:sz w:val="24"/>
          <w:szCs w:val="24"/>
          <w:vertAlign w:val="superscript"/>
        </w:rPr>
        <w:t>ème</w:t>
      </w:r>
      <w:r w:rsidR="008E411A">
        <w:rPr>
          <w:rFonts w:ascii="Times New Roman" w:hAnsi="Times New Roman"/>
          <w:sz w:val="24"/>
          <w:szCs w:val="24"/>
          <w:vertAlign w:val="superscript"/>
        </w:rPr>
        <w:t xml:space="preserve"> </w:t>
      </w:r>
      <w:r w:rsidRPr="00F357C9">
        <w:rPr>
          <w:rFonts w:ascii="Times New Roman" w:hAnsi="Times New Roman"/>
          <w:sz w:val="24"/>
          <w:szCs w:val="24"/>
        </w:rPr>
        <w:t>et</w:t>
      </w:r>
      <w:r w:rsidR="008E411A">
        <w:rPr>
          <w:rFonts w:ascii="Times New Roman" w:hAnsi="Times New Roman"/>
          <w:sz w:val="24"/>
          <w:szCs w:val="24"/>
        </w:rPr>
        <w:t xml:space="preserve"> </w:t>
      </w:r>
      <w:r w:rsidRPr="00F357C9">
        <w:rPr>
          <w:rFonts w:ascii="Times New Roman" w:hAnsi="Times New Roman"/>
          <w:sz w:val="24"/>
          <w:szCs w:val="24"/>
        </w:rPr>
        <w:t>4</w:t>
      </w:r>
      <w:r w:rsidRPr="00F357C9">
        <w:rPr>
          <w:rFonts w:ascii="Times New Roman" w:hAnsi="Times New Roman"/>
          <w:sz w:val="24"/>
          <w:szCs w:val="24"/>
          <w:vertAlign w:val="superscript"/>
        </w:rPr>
        <w:t>ème</w:t>
      </w:r>
      <w:r>
        <w:rPr>
          <w:rFonts w:ascii="Times New Roman" w:hAnsi="Times New Roman"/>
          <w:sz w:val="24"/>
          <w:szCs w:val="24"/>
          <w:vertAlign w:val="superscript"/>
        </w:rPr>
        <w:t xml:space="preserve"> </w:t>
      </w:r>
      <w:r w:rsidR="008E411A">
        <w:rPr>
          <w:rFonts w:ascii="Times New Roman" w:hAnsi="Times New Roman"/>
          <w:sz w:val="24"/>
          <w:szCs w:val="24"/>
        </w:rPr>
        <w:t xml:space="preserve"> </w:t>
      </w:r>
      <w:r w:rsidRPr="00F357C9">
        <w:rPr>
          <w:rFonts w:ascii="Times New Roman" w:hAnsi="Times New Roman"/>
          <w:sz w:val="24"/>
          <w:szCs w:val="24"/>
        </w:rPr>
        <w:t>dimanche du mois à partir de juin 2022.</w:t>
      </w:r>
    </w:p>
    <w:p w14:paraId="63A2C17A" w14:textId="77777777" w:rsidR="002E2126" w:rsidRDefault="002E2126" w:rsidP="002E2126">
      <w:pPr>
        <w:pStyle w:val="Paragraphedeliste"/>
        <w:ind w:left="720"/>
        <w:jc w:val="both"/>
        <w:rPr>
          <w:rFonts w:ascii="Times New Roman" w:hAnsi="Times New Roman"/>
          <w:sz w:val="24"/>
          <w:szCs w:val="24"/>
        </w:rPr>
      </w:pPr>
    </w:p>
    <w:p w14:paraId="75E54407" w14:textId="77777777" w:rsidR="002E2126" w:rsidRPr="002E2126" w:rsidRDefault="002E2126" w:rsidP="006D5CA7">
      <w:pPr>
        <w:pStyle w:val="Paragraphedeliste"/>
        <w:numPr>
          <w:ilvl w:val="0"/>
          <w:numId w:val="35"/>
        </w:numPr>
        <w:jc w:val="both"/>
        <w:rPr>
          <w:rFonts w:ascii="Times New Roman" w:hAnsi="Times New Roman"/>
          <w:b/>
          <w:sz w:val="24"/>
          <w:szCs w:val="24"/>
          <w:u w:val="single"/>
        </w:rPr>
      </w:pPr>
      <w:r w:rsidRPr="002E2126">
        <w:rPr>
          <w:rFonts w:ascii="Times New Roman" w:hAnsi="Times New Roman"/>
          <w:b/>
          <w:sz w:val="24"/>
          <w:szCs w:val="24"/>
          <w:u w:val="single"/>
        </w:rPr>
        <w:t>Journée éco citoyenne :</w:t>
      </w:r>
    </w:p>
    <w:p w14:paraId="776FB128" w14:textId="77777777" w:rsidR="006D5CA7" w:rsidRDefault="006D5CA7" w:rsidP="002E2126">
      <w:pPr>
        <w:pStyle w:val="Paragraphedeliste"/>
        <w:ind w:left="720"/>
        <w:jc w:val="both"/>
        <w:rPr>
          <w:rFonts w:ascii="Times New Roman" w:hAnsi="Times New Roman"/>
          <w:sz w:val="24"/>
          <w:szCs w:val="24"/>
        </w:rPr>
      </w:pPr>
      <w:r>
        <w:rPr>
          <w:rFonts w:ascii="Times New Roman" w:hAnsi="Times New Roman"/>
          <w:sz w:val="24"/>
          <w:szCs w:val="24"/>
        </w:rPr>
        <w:t>Une journée éco citoyenne autour d’une opération de r</w:t>
      </w:r>
      <w:r w:rsidR="00F357C9">
        <w:rPr>
          <w:rFonts w:ascii="Times New Roman" w:hAnsi="Times New Roman"/>
          <w:sz w:val="24"/>
          <w:szCs w:val="24"/>
        </w:rPr>
        <w:t>amassage des déchets sur la commune</w:t>
      </w:r>
      <w:r w:rsidR="0081581F">
        <w:rPr>
          <w:rFonts w:ascii="Times New Roman" w:hAnsi="Times New Roman"/>
          <w:sz w:val="24"/>
          <w:szCs w:val="24"/>
        </w:rPr>
        <w:t xml:space="preserve"> </w:t>
      </w:r>
      <w:r w:rsidR="00416E8F">
        <w:rPr>
          <w:rFonts w:ascii="Times New Roman" w:hAnsi="Times New Roman"/>
          <w:sz w:val="24"/>
          <w:szCs w:val="24"/>
        </w:rPr>
        <w:t>est envisagée</w:t>
      </w:r>
      <w:r>
        <w:rPr>
          <w:rFonts w:ascii="Times New Roman" w:hAnsi="Times New Roman"/>
          <w:sz w:val="24"/>
          <w:szCs w:val="24"/>
        </w:rPr>
        <w:t xml:space="preserve">. </w:t>
      </w:r>
    </w:p>
    <w:p w14:paraId="12EC4C09" w14:textId="77777777" w:rsidR="006D5CA7" w:rsidRDefault="008E411A" w:rsidP="006D5CA7">
      <w:pPr>
        <w:pStyle w:val="Paragraphedeliste"/>
        <w:ind w:left="720"/>
        <w:jc w:val="both"/>
        <w:rPr>
          <w:rFonts w:ascii="Times New Roman" w:hAnsi="Times New Roman"/>
          <w:sz w:val="24"/>
          <w:szCs w:val="24"/>
        </w:rPr>
      </w:pPr>
      <w:r>
        <w:rPr>
          <w:rFonts w:ascii="Times New Roman" w:hAnsi="Times New Roman"/>
          <w:sz w:val="24"/>
          <w:szCs w:val="24"/>
        </w:rPr>
        <w:t>Pour organiser cet évènement, l</w:t>
      </w:r>
      <w:r w:rsidR="006D5CA7" w:rsidRPr="006D5CA7">
        <w:rPr>
          <w:rFonts w:ascii="Times New Roman" w:hAnsi="Times New Roman"/>
          <w:sz w:val="24"/>
          <w:szCs w:val="24"/>
        </w:rPr>
        <w:t xml:space="preserve">es personnes qui seraient intéressées peuvent </w:t>
      </w:r>
      <w:r>
        <w:rPr>
          <w:rFonts w:ascii="Times New Roman" w:hAnsi="Times New Roman"/>
          <w:sz w:val="24"/>
          <w:szCs w:val="24"/>
        </w:rPr>
        <w:t xml:space="preserve">d’ores et déjà </w:t>
      </w:r>
      <w:r w:rsidR="006D5CA7" w:rsidRPr="006D5CA7">
        <w:rPr>
          <w:rFonts w:ascii="Times New Roman" w:hAnsi="Times New Roman"/>
          <w:sz w:val="24"/>
          <w:szCs w:val="24"/>
        </w:rPr>
        <w:t>s’inscrire</w:t>
      </w:r>
      <w:r w:rsidR="00416E8F">
        <w:rPr>
          <w:rFonts w:ascii="Times New Roman" w:hAnsi="Times New Roman"/>
          <w:sz w:val="24"/>
          <w:szCs w:val="24"/>
        </w:rPr>
        <w:t xml:space="preserve">, </w:t>
      </w:r>
      <w:r>
        <w:rPr>
          <w:rFonts w:ascii="Times New Roman" w:hAnsi="Times New Roman"/>
          <w:sz w:val="24"/>
          <w:szCs w:val="24"/>
        </w:rPr>
        <w:t xml:space="preserve">soit en passant </w:t>
      </w:r>
      <w:r w:rsidR="006D5CA7" w:rsidRPr="006D5CA7">
        <w:rPr>
          <w:rFonts w:ascii="Times New Roman" w:hAnsi="Times New Roman"/>
          <w:sz w:val="24"/>
          <w:szCs w:val="24"/>
        </w:rPr>
        <w:t xml:space="preserve">au </w:t>
      </w:r>
      <w:r>
        <w:rPr>
          <w:rFonts w:ascii="Times New Roman" w:hAnsi="Times New Roman"/>
          <w:sz w:val="24"/>
          <w:szCs w:val="24"/>
        </w:rPr>
        <w:t>secrétariat de mairie, soit par téléphone au 03.85.54.10.69, soit par email à « mairie.lacelleenmorvan@wanadoo.fr ».</w:t>
      </w:r>
    </w:p>
    <w:p w14:paraId="0E2DBC88" w14:textId="77777777" w:rsidR="008E411A" w:rsidRDefault="008E411A" w:rsidP="006D5CA7">
      <w:pPr>
        <w:pStyle w:val="Paragraphedeliste"/>
        <w:ind w:left="720"/>
        <w:jc w:val="both"/>
        <w:rPr>
          <w:rFonts w:ascii="Times New Roman" w:hAnsi="Times New Roman"/>
          <w:sz w:val="24"/>
          <w:szCs w:val="24"/>
        </w:rPr>
      </w:pPr>
    </w:p>
    <w:p w14:paraId="0BA656EC" w14:textId="77777777" w:rsidR="008E411A" w:rsidRDefault="008E411A" w:rsidP="008E411A">
      <w:pPr>
        <w:pStyle w:val="Paragraphedeliste"/>
        <w:numPr>
          <w:ilvl w:val="0"/>
          <w:numId w:val="35"/>
        </w:numPr>
        <w:jc w:val="both"/>
        <w:rPr>
          <w:rFonts w:ascii="Times New Roman" w:hAnsi="Times New Roman"/>
          <w:sz w:val="24"/>
          <w:szCs w:val="24"/>
        </w:rPr>
      </w:pPr>
      <w:r w:rsidRPr="004C62CC">
        <w:rPr>
          <w:rFonts w:ascii="Times New Roman" w:hAnsi="Times New Roman"/>
          <w:b/>
          <w:sz w:val="24"/>
          <w:szCs w:val="24"/>
          <w:u w:val="single"/>
        </w:rPr>
        <w:t>Antenne </w:t>
      </w:r>
      <w:r>
        <w:rPr>
          <w:rFonts w:ascii="Times New Roman" w:hAnsi="Times New Roman"/>
          <w:sz w:val="24"/>
          <w:szCs w:val="24"/>
        </w:rPr>
        <w:t xml:space="preserve">: </w:t>
      </w:r>
    </w:p>
    <w:p w14:paraId="076140FA" w14:textId="77777777" w:rsidR="00F102EA" w:rsidRDefault="00F102EA" w:rsidP="00F102EA">
      <w:pPr>
        <w:pStyle w:val="Paragraphedeliste"/>
        <w:ind w:left="720"/>
        <w:jc w:val="both"/>
        <w:rPr>
          <w:rFonts w:ascii="Times New Roman" w:hAnsi="Times New Roman"/>
          <w:sz w:val="24"/>
          <w:szCs w:val="24"/>
        </w:rPr>
      </w:pPr>
      <w:r>
        <w:rPr>
          <w:rFonts w:ascii="Times New Roman" w:hAnsi="Times New Roman"/>
          <w:sz w:val="24"/>
          <w:szCs w:val="24"/>
        </w:rPr>
        <w:t>Après plusieurs réclamations l’antenne n’est toujours pas fonctionnelle.</w:t>
      </w:r>
    </w:p>
    <w:p w14:paraId="390674DD" w14:textId="77777777" w:rsidR="00CE3661" w:rsidRDefault="00CE3661" w:rsidP="00416E8F">
      <w:pPr>
        <w:pStyle w:val="Paragraphedeliste"/>
        <w:ind w:left="720"/>
        <w:jc w:val="both"/>
        <w:rPr>
          <w:rFonts w:ascii="Times New Roman" w:hAnsi="Times New Roman"/>
          <w:sz w:val="24"/>
          <w:szCs w:val="24"/>
        </w:rPr>
      </w:pPr>
      <w:r>
        <w:rPr>
          <w:rFonts w:ascii="Times New Roman" w:hAnsi="Times New Roman"/>
          <w:sz w:val="24"/>
          <w:szCs w:val="24"/>
        </w:rPr>
        <w:t xml:space="preserve">Nous </w:t>
      </w:r>
      <w:r w:rsidR="00416E8F">
        <w:rPr>
          <w:rFonts w:ascii="Times New Roman" w:hAnsi="Times New Roman"/>
          <w:sz w:val="24"/>
          <w:szCs w:val="24"/>
        </w:rPr>
        <w:t xml:space="preserve">en </w:t>
      </w:r>
      <w:r>
        <w:rPr>
          <w:rFonts w:ascii="Times New Roman" w:hAnsi="Times New Roman"/>
          <w:sz w:val="24"/>
          <w:szCs w:val="24"/>
        </w:rPr>
        <w:t xml:space="preserve">avons </w:t>
      </w:r>
      <w:r w:rsidR="00416E8F">
        <w:rPr>
          <w:rFonts w:ascii="Times New Roman" w:hAnsi="Times New Roman"/>
          <w:sz w:val="24"/>
          <w:szCs w:val="24"/>
        </w:rPr>
        <w:t>informé Mr le député.</w:t>
      </w:r>
    </w:p>
    <w:p w14:paraId="47BE050C" w14:textId="77777777" w:rsidR="00416E8F" w:rsidRPr="00416E8F" w:rsidRDefault="00416E8F" w:rsidP="00416E8F">
      <w:pPr>
        <w:pStyle w:val="Paragraphedeliste"/>
        <w:ind w:left="720"/>
        <w:jc w:val="both"/>
        <w:rPr>
          <w:rFonts w:ascii="Times New Roman" w:hAnsi="Times New Roman"/>
          <w:sz w:val="24"/>
          <w:szCs w:val="24"/>
        </w:rPr>
      </w:pPr>
    </w:p>
    <w:p w14:paraId="5FD47121" w14:textId="77777777" w:rsidR="00F102EA" w:rsidRPr="004C62CC" w:rsidRDefault="00F102EA" w:rsidP="00F102EA">
      <w:pPr>
        <w:pStyle w:val="Paragraphedeliste"/>
        <w:numPr>
          <w:ilvl w:val="0"/>
          <w:numId w:val="35"/>
        </w:numPr>
        <w:jc w:val="both"/>
        <w:rPr>
          <w:rStyle w:val="lev"/>
          <w:rFonts w:ascii="Times New Roman" w:hAnsi="Times New Roman"/>
          <w:b w:val="0"/>
          <w:bCs w:val="0"/>
          <w:sz w:val="24"/>
          <w:szCs w:val="24"/>
          <w:u w:val="single"/>
        </w:rPr>
      </w:pPr>
      <w:r w:rsidRPr="004C62CC">
        <w:rPr>
          <w:rFonts w:ascii="Times New Roman" w:hAnsi="Times New Roman"/>
          <w:b/>
          <w:sz w:val="24"/>
          <w:szCs w:val="24"/>
          <w:u w:val="single"/>
        </w:rPr>
        <w:t>Restons vigilants face aux vols</w:t>
      </w:r>
    </w:p>
    <w:p w14:paraId="7404DBAC" w14:textId="77777777" w:rsidR="00F102EA" w:rsidRPr="004C62CC" w:rsidRDefault="00F102EA" w:rsidP="004C62CC">
      <w:pPr>
        <w:pStyle w:val="NormalWeb"/>
        <w:shd w:val="clear" w:color="auto" w:fill="FFFFFF"/>
        <w:spacing w:before="0" w:beforeAutospacing="0" w:after="0" w:afterAutospacing="0"/>
        <w:ind w:firstLine="600"/>
        <w:jc w:val="both"/>
        <w:rPr>
          <w:u w:val="single"/>
          <w:bdr w:val="none" w:sz="0" w:space="0" w:color="auto" w:frame="1"/>
        </w:rPr>
      </w:pPr>
      <w:r w:rsidRPr="004C62CC">
        <w:rPr>
          <w:u w:val="single"/>
          <w:bdr w:val="none" w:sz="0" w:space="0" w:color="auto" w:frame="1"/>
        </w:rPr>
        <w:t>Nous vous rappelons quelques mesures de prévention :</w:t>
      </w:r>
    </w:p>
    <w:p w14:paraId="796C49C5" w14:textId="77777777" w:rsidR="004C62CC" w:rsidRPr="004C62CC" w:rsidRDefault="004C62CC" w:rsidP="004C62CC">
      <w:pPr>
        <w:pStyle w:val="NormalWeb"/>
        <w:shd w:val="clear" w:color="auto" w:fill="FFFFFF"/>
        <w:spacing w:before="0" w:beforeAutospacing="0" w:after="0" w:afterAutospacing="0"/>
        <w:ind w:firstLine="600"/>
        <w:jc w:val="both"/>
      </w:pPr>
    </w:p>
    <w:p w14:paraId="4A57072C" w14:textId="77777777" w:rsidR="001A0434" w:rsidRDefault="004C62CC" w:rsidP="004C62CC">
      <w:pPr>
        <w:shd w:val="clear" w:color="auto" w:fill="FFFFFF"/>
        <w:ind w:left="600"/>
        <w:jc w:val="both"/>
      </w:pPr>
      <w:r>
        <w:t xml:space="preserve">- </w:t>
      </w:r>
      <w:r w:rsidR="001A0434" w:rsidRPr="004C62CC">
        <w:t xml:space="preserve">Restez attentifs à toute présence </w:t>
      </w:r>
      <w:r w:rsidR="001A0434">
        <w:t xml:space="preserve">ou passage répété de véhicules </w:t>
      </w:r>
      <w:r w:rsidR="001A0434" w:rsidRPr="004C62CC">
        <w:t>qui po</w:t>
      </w:r>
      <w:r w:rsidR="00DB21D6">
        <w:t>urrait vous sembler inhabituel</w:t>
      </w:r>
      <w:r w:rsidR="001A0434" w:rsidRPr="004C62CC">
        <w:t>.</w:t>
      </w:r>
    </w:p>
    <w:p w14:paraId="07BAFF86" w14:textId="77777777" w:rsidR="00F102EA" w:rsidRPr="004C62CC" w:rsidRDefault="001A0434" w:rsidP="004C62CC">
      <w:pPr>
        <w:shd w:val="clear" w:color="auto" w:fill="FFFFFF"/>
        <w:ind w:left="600"/>
        <w:jc w:val="both"/>
      </w:pPr>
      <w:r>
        <w:t xml:space="preserve">- </w:t>
      </w:r>
      <w:r w:rsidR="00F102EA" w:rsidRPr="004C62CC">
        <w:t>Pensez à prendre vos objets de valeur avec vous lorsq</w:t>
      </w:r>
      <w:r>
        <w:t>ue vous quittez votre véhicule.</w:t>
      </w:r>
    </w:p>
    <w:p w14:paraId="2BE977AC" w14:textId="77777777" w:rsidR="00F102EA" w:rsidRPr="004C62CC" w:rsidRDefault="004C62CC" w:rsidP="004C62CC">
      <w:pPr>
        <w:shd w:val="clear" w:color="auto" w:fill="FFFFFF"/>
        <w:ind w:left="600"/>
        <w:jc w:val="both"/>
      </w:pPr>
      <w:r>
        <w:t xml:space="preserve">- </w:t>
      </w:r>
      <w:r w:rsidR="00F102EA" w:rsidRPr="004C62CC">
        <w:t>Cachez tout ce qui pourrait attirer l’attention (pochette, sacoche, sac, vêtement, papiers,</w:t>
      </w:r>
      <w:r w:rsidR="00E62C6E">
        <w:t xml:space="preserve"> GPS,</w:t>
      </w:r>
      <w:r>
        <w:t xml:space="preserve"> </w:t>
      </w:r>
      <w:r w:rsidR="001A0434">
        <w:t>argent…).</w:t>
      </w:r>
    </w:p>
    <w:p w14:paraId="36A0B99B" w14:textId="77777777" w:rsidR="00F102EA" w:rsidRPr="004C62CC" w:rsidRDefault="004C62CC" w:rsidP="004C62CC">
      <w:pPr>
        <w:shd w:val="clear" w:color="auto" w:fill="FFFFFF"/>
        <w:ind w:left="600"/>
        <w:jc w:val="both"/>
      </w:pPr>
      <w:r>
        <w:t xml:space="preserve">- </w:t>
      </w:r>
      <w:r w:rsidR="001A0434">
        <w:t>Verrouillez votre véhicule.</w:t>
      </w:r>
      <w:r w:rsidR="00835603">
        <w:t xml:space="preserve"> Fermez bien vos portes.</w:t>
      </w:r>
    </w:p>
    <w:p w14:paraId="4EFD4B05" w14:textId="77777777" w:rsidR="008E411A" w:rsidRDefault="004C62CC" w:rsidP="00F102EA">
      <w:pPr>
        <w:pStyle w:val="NormalWeb"/>
        <w:shd w:val="clear" w:color="auto" w:fill="FFFFFF"/>
        <w:spacing w:before="0" w:beforeAutospacing="0" w:after="0" w:afterAutospacing="0"/>
        <w:jc w:val="both"/>
        <w:rPr>
          <w:rStyle w:val="lev"/>
          <w:rFonts w:ascii="Times New Roman" w:hAnsi="Times New Roman"/>
          <w:color w:val="000000"/>
          <w:sz w:val="24"/>
          <w:szCs w:val="24"/>
          <w:bdr w:val="none" w:sz="0" w:space="0" w:color="auto" w:frame="1"/>
        </w:rPr>
      </w:pPr>
      <w:r>
        <w:rPr>
          <w:rStyle w:val="lev"/>
          <w:rFonts w:ascii="Times New Roman" w:hAnsi="Times New Roman"/>
          <w:color w:val="000000"/>
          <w:sz w:val="24"/>
          <w:szCs w:val="24"/>
          <w:bdr w:val="none" w:sz="0" w:space="0" w:color="auto" w:frame="1"/>
        </w:rPr>
        <w:t xml:space="preserve">          </w:t>
      </w:r>
      <w:r w:rsidR="00F102EA" w:rsidRPr="00F102EA">
        <w:rPr>
          <w:rStyle w:val="lev"/>
          <w:rFonts w:ascii="Times New Roman" w:hAnsi="Times New Roman"/>
          <w:color w:val="000000"/>
          <w:sz w:val="24"/>
          <w:szCs w:val="24"/>
          <w:bdr w:val="none" w:sz="0" w:space="0" w:color="auto" w:frame="1"/>
        </w:rPr>
        <w:t xml:space="preserve">En cas de vol ou de constatation de tout élément suspect, </w:t>
      </w:r>
      <w:r w:rsidR="00F102EA">
        <w:rPr>
          <w:rStyle w:val="lev"/>
          <w:rFonts w:ascii="Times New Roman" w:hAnsi="Times New Roman"/>
          <w:color w:val="000000"/>
          <w:sz w:val="24"/>
          <w:szCs w:val="24"/>
          <w:bdr w:val="none" w:sz="0" w:space="0" w:color="auto" w:frame="1"/>
        </w:rPr>
        <w:t>merci de contacter le 17.</w:t>
      </w:r>
    </w:p>
    <w:p w14:paraId="6633E53E" w14:textId="77777777" w:rsidR="00F102EA" w:rsidRPr="006D5CA7" w:rsidRDefault="00F102EA" w:rsidP="00F102EA">
      <w:pPr>
        <w:pStyle w:val="NormalWeb"/>
        <w:shd w:val="clear" w:color="auto" w:fill="FFFFFF"/>
        <w:spacing w:before="0" w:beforeAutospacing="0" w:after="0" w:afterAutospacing="0"/>
        <w:jc w:val="both"/>
      </w:pPr>
    </w:p>
    <w:p w14:paraId="6FEE60F9" w14:textId="77777777" w:rsidR="00451FD8" w:rsidRDefault="00451FD8" w:rsidP="006C30AB">
      <w:pPr>
        <w:jc w:val="both"/>
        <w:rPr>
          <w:sz w:val="22"/>
          <w:szCs w:val="22"/>
        </w:rPr>
      </w:pPr>
    </w:p>
    <w:p w14:paraId="270B2E6A" w14:textId="77777777" w:rsidR="00416E8F" w:rsidRDefault="00416E8F" w:rsidP="006C30AB">
      <w:pPr>
        <w:jc w:val="both"/>
        <w:rPr>
          <w:sz w:val="22"/>
          <w:szCs w:val="22"/>
        </w:rPr>
      </w:pPr>
    </w:p>
    <w:p w14:paraId="73005905" w14:textId="77777777" w:rsidR="00416E8F" w:rsidRDefault="00416E8F" w:rsidP="006C30AB">
      <w:pPr>
        <w:jc w:val="both"/>
        <w:rPr>
          <w:sz w:val="22"/>
          <w:szCs w:val="22"/>
        </w:rPr>
      </w:pPr>
    </w:p>
    <w:p w14:paraId="6F63FDB7" w14:textId="77777777" w:rsidR="00451FD8" w:rsidRDefault="00451FD8" w:rsidP="006C30AB">
      <w:pPr>
        <w:jc w:val="both"/>
        <w:rPr>
          <w:sz w:val="22"/>
          <w:szCs w:val="22"/>
        </w:rPr>
      </w:pPr>
    </w:p>
    <w:p w14:paraId="6A093AB5" w14:textId="77777777" w:rsidR="0064723F" w:rsidRDefault="00451FD8" w:rsidP="006C30AB">
      <w:pPr>
        <w:jc w:val="both"/>
        <w:rPr>
          <w:sz w:val="22"/>
          <w:szCs w:val="22"/>
        </w:rPr>
      </w:pPr>
      <w:r>
        <w:rPr>
          <w:sz w:val="22"/>
          <w:szCs w:val="22"/>
        </w:rPr>
        <w:t xml:space="preserve">La séance est levée à </w:t>
      </w:r>
      <w:r>
        <w:rPr>
          <w:noProof/>
        </w:rPr>
        <w:drawing>
          <wp:anchor distT="0" distB="0" distL="114300" distR="114300" simplePos="0" relativeHeight="251659264" behindDoc="0" locked="0" layoutInCell="1" allowOverlap="0" wp14:anchorId="497A88B9" wp14:editId="7CDC0D07">
            <wp:simplePos x="0" y="0"/>
            <wp:positionH relativeFrom="page">
              <wp:posOffset>-786130</wp:posOffset>
            </wp:positionH>
            <wp:positionV relativeFrom="page">
              <wp:posOffset>10653395</wp:posOffset>
            </wp:positionV>
            <wp:extent cx="7543800" cy="10664952"/>
            <wp:effectExtent l="0" t="0" r="0" b="0"/>
            <wp:wrapTopAndBottom/>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6"/>
                    <a:stretch>
                      <a:fillRect/>
                    </a:stretch>
                  </pic:blipFill>
                  <pic:spPr>
                    <a:xfrm>
                      <a:off x="0" y="0"/>
                      <a:ext cx="7543800" cy="10664952"/>
                    </a:xfrm>
                    <a:prstGeom prst="rect">
                      <a:avLst/>
                    </a:prstGeom>
                  </pic:spPr>
                </pic:pic>
              </a:graphicData>
            </a:graphic>
          </wp:anchor>
        </w:drawing>
      </w:r>
      <w:r w:rsidR="0081581F">
        <w:rPr>
          <w:sz w:val="22"/>
          <w:szCs w:val="22"/>
        </w:rPr>
        <w:t>21h05</w:t>
      </w:r>
    </w:p>
    <w:p w14:paraId="7F1E1AE0" w14:textId="77777777" w:rsidR="003D7631" w:rsidRDefault="003D7631" w:rsidP="006C30AB">
      <w:pPr>
        <w:jc w:val="both"/>
        <w:rPr>
          <w:sz w:val="22"/>
          <w:szCs w:val="22"/>
        </w:rPr>
      </w:pPr>
    </w:p>
    <w:p w14:paraId="40F9FD82" w14:textId="77777777" w:rsidR="00060B3F" w:rsidRDefault="00060B3F" w:rsidP="006C30AB">
      <w:pPr>
        <w:jc w:val="both"/>
        <w:rPr>
          <w:sz w:val="22"/>
          <w:szCs w:val="22"/>
        </w:rPr>
      </w:pPr>
    </w:p>
    <w:p w14:paraId="517F4110" w14:textId="77777777" w:rsidR="003D7631" w:rsidRDefault="00C80B40" w:rsidP="006C30AB">
      <w:pPr>
        <w:jc w:val="both"/>
        <w:rPr>
          <w:b/>
          <w:sz w:val="22"/>
          <w:szCs w:val="22"/>
        </w:rPr>
      </w:pPr>
      <w:r w:rsidRPr="00C80B40">
        <w:rPr>
          <w:b/>
          <w:sz w:val="22"/>
          <w:szCs w:val="22"/>
        </w:rPr>
        <w:t xml:space="preserve"> INFO : L’exposition de peinture aura lieu du 17 août au 23 août 2022</w:t>
      </w:r>
    </w:p>
    <w:p w14:paraId="19EFDEAD" w14:textId="77777777" w:rsidR="00134C37" w:rsidRDefault="00134C37" w:rsidP="006C30AB">
      <w:pPr>
        <w:jc w:val="both"/>
        <w:rPr>
          <w:b/>
          <w:sz w:val="22"/>
          <w:szCs w:val="22"/>
        </w:rPr>
      </w:pPr>
    </w:p>
    <w:p w14:paraId="223E60DA" w14:textId="77777777" w:rsidR="00C80B40" w:rsidRDefault="00C80B40" w:rsidP="006C30AB">
      <w:pPr>
        <w:jc w:val="both"/>
        <w:rPr>
          <w:b/>
          <w:sz w:val="22"/>
          <w:szCs w:val="22"/>
        </w:rPr>
      </w:pPr>
    </w:p>
    <w:p w14:paraId="4E16420B" w14:textId="77777777" w:rsidR="00C80B40" w:rsidRDefault="00C80B40" w:rsidP="006C30AB">
      <w:pPr>
        <w:jc w:val="both"/>
        <w:rPr>
          <w:b/>
          <w:sz w:val="22"/>
          <w:szCs w:val="22"/>
        </w:rPr>
      </w:pPr>
      <w:r>
        <w:rPr>
          <w:b/>
          <w:sz w:val="22"/>
          <w:szCs w:val="22"/>
        </w:rPr>
        <w:t>Dernière nouvelle de l’antenne :</w:t>
      </w:r>
    </w:p>
    <w:p w14:paraId="46F07856" w14:textId="77777777" w:rsidR="00C80B40" w:rsidRDefault="00C80B40" w:rsidP="00C80B40">
      <w:pPr>
        <w:rPr>
          <w:rFonts w:ascii="Arial" w:hAnsi="Arial" w:cs="Arial"/>
          <w:sz w:val="20"/>
          <w:szCs w:val="20"/>
        </w:rPr>
      </w:pPr>
      <w:r>
        <w:rPr>
          <w:rFonts w:ascii="Arial" w:hAnsi="Arial" w:cs="Arial"/>
          <w:sz w:val="20"/>
          <w:szCs w:val="20"/>
        </w:rPr>
        <w:t>Après avoir contact</w:t>
      </w:r>
      <w:r w:rsidR="00134C37">
        <w:rPr>
          <w:rFonts w:ascii="Arial" w:hAnsi="Arial" w:cs="Arial"/>
          <w:sz w:val="20"/>
          <w:szCs w:val="20"/>
        </w:rPr>
        <w:t xml:space="preserve">é </w:t>
      </w:r>
      <w:r>
        <w:rPr>
          <w:rFonts w:ascii="Arial" w:hAnsi="Arial" w:cs="Arial"/>
          <w:sz w:val="20"/>
          <w:szCs w:val="20"/>
        </w:rPr>
        <w:t xml:space="preserve">ORANGE,  la mise en service du site </w:t>
      </w:r>
      <w:r w:rsidR="00201327">
        <w:rPr>
          <w:rFonts w:ascii="Arial" w:hAnsi="Arial" w:cs="Arial"/>
          <w:sz w:val="20"/>
          <w:szCs w:val="20"/>
        </w:rPr>
        <w:t xml:space="preserve">serait planifiée et prévue semaine </w:t>
      </w:r>
      <w:r>
        <w:rPr>
          <w:rFonts w:ascii="Arial" w:hAnsi="Arial" w:cs="Arial"/>
          <w:sz w:val="20"/>
          <w:szCs w:val="20"/>
        </w:rPr>
        <w:t>19, 2</w:t>
      </w:r>
      <w:r>
        <w:rPr>
          <w:rFonts w:ascii="Arial" w:hAnsi="Arial" w:cs="Arial"/>
          <w:sz w:val="20"/>
          <w:szCs w:val="20"/>
          <w:vertAlign w:val="superscript"/>
        </w:rPr>
        <w:t>ème</w:t>
      </w:r>
      <w:r>
        <w:rPr>
          <w:rFonts w:ascii="Arial" w:hAnsi="Arial" w:cs="Arial"/>
          <w:sz w:val="20"/>
          <w:szCs w:val="20"/>
        </w:rPr>
        <w:t xml:space="preserve"> semaine du mois de Mai.</w:t>
      </w:r>
    </w:p>
    <w:p w14:paraId="12455B01" w14:textId="77777777" w:rsidR="00C80B40" w:rsidRDefault="003E4A66" w:rsidP="00C80B40">
      <w:pPr>
        <w:rPr>
          <w:rFonts w:ascii="Arial" w:hAnsi="Arial" w:cs="Arial"/>
          <w:sz w:val="20"/>
          <w:szCs w:val="20"/>
        </w:rPr>
      </w:pPr>
      <w:r>
        <w:rPr>
          <w:rFonts w:ascii="Arial" w:hAnsi="Arial" w:cs="Arial"/>
          <w:sz w:val="20"/>
          <w:szCs w:val="20"/>
        </w:rPr>
        <w:t>Orange aurai</w:t>
      </w:r>
      <w:r w:rsidR="00C80B40">
        <w:rPr>
          <w:rFonts w:ascii="Arial" w:hAnsi="Arial" w:cs="Arial"/>
          <w:sz w:val="20"/>
          <w:szCs w:val="20"/>
        </w:rPr>
        <w:t>t reçu l’autorisation d’accéder au pylône Free Mobile qu’à partir du 13/01/22, retardant de</w:t>
      </w:r>
      <w:r w:rsidR="00E62C6E">
        <w:rPr>
          <w:rFonts w:ascii="Arial" w:hAnsi="Arial" w:cs="Arial"/>
          <w:sz w:val="20"/>
          <w:szCs w:val="20"/>
        </w:rPr>
        <w:t xml:space="preserve"> ce fait</w:t>
      </w:r>
      <w:r w:rsidR="00B85557">
        <w:rPr>
          <w:rFonts w:ascii="Arial" w:hAnsi="Arial" w:cs="Arial"/>
          <w:sz w:val="20"/>
          <w:szCs w:val="20"/>
        </w:rPr>
        <w:t>,</w:t>
      </w:r>
      <w:r w:rsidR="00E62C6E">
        <w:rPr>
          <w:rFonts w:ascii="Arial" w:hAnsi="Arial" w:cs="Arial"/>
          <w:sz w:val="20"/>
          <w:szCs w:val="20"/>
        </w:rPr>
        <w:t xml:space="preserve"> la mise en place de leurs</w:t>
      </w:r>
      <w:r w:rsidR="00C80B40">
        <w:rPr>
          <w:rFonts w:ascii="Arial" w:hAnsi="Arial" w:cs="Arial"/>
          <w:sz w:val="20"/>
          <w:szCs w:val="20"/>
        </w:rPr>
        <w:t xml:space="preserve"> équipements</w:t>
      </w:r>
      <w:r w:rsidR="00201327">
        <w:rPr>
          <w:rFonts w:ascii="Arial" w:hAnsi="Arial" w:cs="Arial"/>
          <w:sz w:val="20"/>
          <w:szCs w:val="20"/>
        </w:rPr>
        <w:t>.</w:t>
      </w:r>
    </w:p>
    <w:p w14:paraId="09C0EE16" w14:textId="77777777" w:rsidR="00C80B40" w:rsidRPr="00C80B40" w:rsidRDefault="00C80B40" w:rsidP="006C30AB">
      <w:pPr>
        <w:jc w:val="both"/>
        <w:rPr>
          <w:b/>
          <w:sz w:val="22"/>
          <w:szCs w:val="22"/>
        </w:rPr>
      </w:pPr>
    </w:p>
    <w:sectPr w:rsidR="00C80B40" w:rsidRPr="00C80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F5B"/>
    <w:multiLevelType w:val="hybridMultilevel"/>
    <w:tmpl w:val="E0D04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17704"/>
    <w:multiLevelType w:val="hybridMultilevel"/>
    <w:tmpl w:val="71184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C25C7"/>
    <w:multiLevelType w:val="hybridMultilevel"/>
    <w:tmpl w:val="02E0AFE4"/>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15:restartNumberingAfterBreak="0">
    <w:nsid w:val="11021E19"/>
    <w:multiLevelType w:val="hybridMultilevel"/>
    <w:tmpl w:val="0A14E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8523F"/>
    <w:multiLevelType w:val="hybridMultilevel"/>
    <w:tmpl w:val="4D18E012"/>
    <w:lvl w:ilvl="0" w:tplc="040C0001">
      <w:start w:val="1"/>
      <w:numFmt w:val="bullet"/>
      <w:lvlText w:val=""/>
      <w:lvlJc w:val="left"/>
      <w:pPr>
        <w:ind w:left="3054" w:hanging="360"/>
      </w:pPr>
      <w:rPr>
        <w:rFonts w:ascii="Symbol" w:hAnsi="Symbol"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5" w15:restartNumberingAfterBreak="0">
    <w:nsid w:val="14C46454"/>
    <w:multiLevelType w:val="hybridMultilevel"/>
    <w:tmpl w:val="2BE8B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A79D7"/>
    <w:multiLevelType w:val="hybridMultilevel"/>
    <w:tmpl w:val="F4E8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7087A"/>
    <w:multiLevelType w:val="hybridMultilevel"/>
    <w:tmpl w:val="C9E883B0"/>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8" w15:restartNumberingAfterBreak="0">
    <w:nsid w:val="1C9C3F5E"/>
    <w:multiLevelType w:val="multilevel"/>
    <w:tmpl w:val="85D49D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6D901B2"/>
    <w:multiLevelType w:val="hybridMultilevel"/>
    <w:tmpl w:val="81CE3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231315"/>
    <w:multiLevelType w:val="hybridMultilevel"/>
    <w:tmpl w:val="81F2A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D35D7F"/>
    <w:multiLevelType w:val="hybridMultilevel"/>
    <w:tmpl w:val="C52A4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3C4E7D"/>
    <w:multiLevelType w:val="hybridMultilevel"/>
    <w:tmpl w:val="BACA5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994A4B"/>
    <w:multiLevelType w:val="hybridMultilevel"/>
    <w:tmpl w:val="3412F950"/>
    <w:lvl w:ilvl="0" w:tplc="040C0001">
      <w:numFmt w:val="bullet"/>
      <w:lvlText w:val=""/>
      <w:lvlJc w:val="left"/>
      <w:pPr>
        <w:ind w:left="720" w:hanging="360"/>
      </w:pPr>
      <w:rPr>
        <w:rFonts w:ascii="Symbol" w:eastAsia="Times New Roman" w:hAnsi="Symbol" w:hint="default"/>
        <w:b w: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CC03F5"/>
    <w:multiLevelType w:val="hybridMultilevel"/>
    <w:tmpl w:val="D0E096AA"/>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5FD7A50"/>
    <w:multiLevelType w:val="hybridMultilevel"/>
    <w:tmpl w:val="9EC46500"/>
    <w:lvl w:ilvl="0" w:tplc="3086D548">
      <w:start w:val="5"/>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F93ED5"/>
    <w:multiLevelType w:val="hybridMultilevel"/>
    <w:tmpl w:val="A6F8E434"/>
    <w:lvl w:ilvl="0" w:tplc="CF464F5C">
      <w:start w:val="1"/>
      <w:numFmt w:val="decimal"/>
      <w:lvlText w:val="%1."/>
      <w:lvlJc w:val="left"/>
      <w:pPr>
        <w:ind w:left="1920" w:hanging="360"/>
      </w:pPr>
      <w:rPr>
        <w:rFonts w:ascii="Times New Roman" w:hAnsi="Times New Roman" w:cs="Times New Roman" w:hint="default"/>
        <w:b/>
      </w:rPr>
    </w:lvl>
    <w:lvl w:ilvl="1" w:tplc="A6FED7FC">
      <w:start w:val="1"/>
      <w:numFmt w:val="lowerLetter"/>
      <w:lvlText w:val="%2."/>
      <w:lvlJc w:val="left"/>
      <w:pPr>
        <w:ind w:left="1495" w:hanging="360"/>
      </w:pPr>
      <w:rPr>
        <w:b/>
      </w:rPr>
    </w:lvl>
    <w:lvl w:ilvl="2" w:tplc="6A861EF8">
      <w:numFmt w:val="bullet"/>
      <w:lvlText w:val="-"/>
      <w:lvlJc w:val="left"/>
      <w:pPr>
        <w:ind w:left="2340" w:hanging="36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F24E29"/>
    <w:multiLevelType w:val="hybridMultilevel"/>
    <w:tmpl w:val="8E2E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B2611"/>
    <w:multiLevelType w:val="hybridMultilevel"/>
    <w:tmpl w:val="242AE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E75D2C"/>
    <w:multiLevelType w:val="hybridMultilevel"/>
    <w:tmpl w:val="4CCCB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491C8B"/>
    <w:multiLevelType w:val="hybridMultilevel"/>
    <w:tmpl w:val="324E232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440A20"/>
    <w:multiLevelType w:val="hybridMultilevel"/>
    <w:tmpl w:val="3AF8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8C3E6F"/>
    <w:multiLevelType w:val="hybridMultilevel"/>
    <w:tmpl w:val="EF0A1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FE14F4"/>
    <w:multiLevelType w:val="hybridMultilevel"/>
    <w:tmpl w:val="08E48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566247"/>
    <w:multiLevelType w:val="hybridMultilevel"/>
    <w:tmpl w:val="DD6E4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CB497C"/>
    <w:multiLevelType w:val="hybridMultilevel"/>
    <w:tmpl w:val="F11A1D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A744F"/>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27" w15:restartNumberingAfterBreak="0">
    <w:nsid w:val="5FDD606E"/>
    <w:multiLevelType w:val="hybridMultilevel"/>
    <w:tmpl w:val="5FC21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9903F1"/>
    <w:multiLevelType w:val="hybridMultilevel"/>
    <w:tmpl w:val="A6F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A95D82"/>
    <w:multiLevelType w:val="hybridMultilevel"/>
    <w:tmpl w:val="F7680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0163C9"/>
    <w:multiLevelType w:val="hybridMultilevel"/>
    <w:tmpl w:val="A394F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926B65"/>
    <w:multiLevelType w:val="hybridMultilevel"/>
    <w:tmpl w:val="A64AF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936A68"/>
    <w:multiLevelType w:val="hybridMultilevel"/>
    <w:tmpl w:val="114015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D05AC1"/>
    <w:multiLevelType w:val="hybridMultilevel"/>
    <w:tmpl w:val="EC7AC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35694D"/>
    <w:multiLevelType w:val="hybridMultilevel"/>
    <w:tmpl w:val="18281182"/>
    <w:lvl w:ilvl="0" w:tplc="89F2892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193B77"/>
    <w:multiLevelType w:val="hybridMultilevel"/>
    <w:tmpl w:val="8BD27890"/>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6" w15:restartNumberingAfterBreak="0">
    <w:nsid w:val="7F495C68"/>
    <w:multiLevelType w:val="multilevel"/>
    <w:tmpl w:val="74D6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1773">
    <w:abstractNumId w:val="16"/>
  </w:num>
  <w:num w:numId="2" w16cid:durableId="671497052">
    <w:abstractNumId w:val="21"/>
  </w:num>
  <w:num w:numId="3" w16cid:durableId="1116018542">
    <w:abstractNumId w:val="11"/>
  </w:num>
  <w:num w:numId="4" w16cid:durableId="2095933487">
    <w:abstractNumId w:val="6"/>
  </w:num>
  <w:num w:numId="5" w16cid:durableId="1169633325">
    <w:abstractNumId w:val="22"/>
  </w:num>
  <w:num w:numId="6" w16cid:durableId="1346663617">
    <w:abstractNumId w:val="20"/>
  </w:num>
  <w:num w:numId="7" w16cid:durableId="353653646">
    <w:abstractNumId w:val="1"/>
  </w:num>
  <w:num w:numId="8" w16cid:durableId="591209513">
    <w:abstractNumId w:val="25"/>
  </w:num>
  <w:num w:numId="9" w16cid:durableId="1624848967">
    <w:abstractNumId w:val="3"/>
  </w:num>
  <w:num w:numId="10" w16cid:durableId="1908808360">
    <w:abstractNumId w:val="15"/>
  </w:num>
  <w:num w:numId="11" w16cid:durableId="419720620">
    <w:abstractNumId w:val="35"/>
  </w:num>
  <w:num w:numId="12" w16cid:durableId="431826114">
    <w:abstractNumId w:val="4"/>
  </w:num>
  <w:num w:numId="13" w16cid:durableId="1249461875">
    <w:abstractNumId w:val="7"/>
  </w:num>
  <w:num w:numId="14" w16cid:durableId="1368722378">
    <w:abstractNumId w:val="34"/>
  </w:num>
  <w:num w:numId="15" w16cid:durableId="1698116885">
    <w:abstractNumId w:val="2"/>
  </w:num>
  <w:num w:numId="16" w16cid:durableId="1649242589">
    <w:abstractNumId w:val="23"/>
  </w:num>
  <w:num w:numId="17" w16cid:durableId="1457135387">
    <w:abstractNumId w:val="31"/>
  </w:num>
  <w:num w:numId="18" w16cid:durableId="1695881099">
    <w:abstractNumId w:val="27"/>
  </w:num>
  <w:num w:numId="19" w16cid:durableId="254440068">
    <w:abstractNumId w:val="0"/>
  </w:num>
  <w:num w:numId="20" w16cid:durableId="1341078541">
    <w:abstractNumId w:val="12"/>
  </w:num>
  <w:num w:numId="21" w16cid:durableId="1107771691">
    <w:abstractNumId w:val="19"/>
  </w:num>
  <w:num w:numId="22" w16cid:durableId="436295844">
    <w:abstractNumId w:val="32"/>
  </w:num>
  <w:num w:numId="23" w16cid:durableId="1659260921">
    <w:abstractNumId w:val="24"/>
  </w:num>
  <w:num w:numId="24" w16cid:durableId="1853182926">
    <w:abstractNumId w:val="14"/>
  </w:num>
  <w:num w:numId="25" w16cid:durableId="1476990526">
    <w:abstractNumId w:val="10"/>
  </w:num>
  <w:num w:numId="26" w16cid:durableId="1835996984">
    <w:abstractNumId w:val="17"/>
  </w:num>
  <w:num w:numId="27" w16cid:durableId="1712144797">
    <w:abstractNumId w:val="13"/>
  </w:num>
  <w:num w:numId="28" w16cid:durableId="2097162915">
    <w:abstractNumId w:val="33"/>
  </w:num>
  <w:num w:numId="29" w16cid:durableId="388266049">
    <w:abstractNumId w:val="9"/>
  </w:num>
  <w:num w:numId="30" w16cid:durableId="495268940">
    <w:abstractNumId w:val="30"/>
  </w:num>
  <w:num w:numId="31" w16cid:durableId="2028947659">
    <w:abstractNumId w:val="18"/>
  </w:num>
  <w:num w:numId="32" w16cid:durableId="1690252965">
    <w:abstractNumId w:val="29"/>
  </w:num>
  <w:num w:numId="33" w16cid:durableId="654795228">
    <w:abstractNumId w:val="26"/>
  </w:num>
  <w:num w:numId="34" w16cid:durableId="840630871">
    <w:abstractNumId w:val="28"/>
  </w:num>
  <w:num w:numId="35" w16cid:durableId="59209433">
    <w:abstractNumId w:val="5"/>
  </w:num>
  <w:num w:numId="36" w16cid:durableId="1691491269">
    <w:abstractNumId w:val="36"/>
  </w:num>
  <w:num w:numId="37" w16cid:durableId="1070348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6F"/>
    <w:rsid w:val="00001509"/>
    <w:rsid w:val="00015807"/>
    <w:rsid w:val="000173D5"/>
    <w:rsid w:val="0001773B"/>
    <w:rsid w:val="0002052D"/>
    <w:rsid w:val="00024203"/>
    <w:rsid w:val="000245A3"/>
    <w:rsid w:val="00053856"/>
    <w:rsid w:val="000548BE"/>
    <w:rsid w:val="00056D40"/>
    <w:rsid w:val="00060B3F"/>
    <w:rsid w:val="000655B0"/>
    <w:rsid w:val="00083E52"/>
    <w:rsid w:val="00091C03"/>
    <w:rsid w:val="00093233"/>
    <w:rsid w:val="000A15A6"/>
    <w:rsid w:val="000A1CA7"/>
    <w:rsid w:val="000B28B8"/>
    <w:rsid w:val="000B4674"/>
    <w:rsid w:val="000B72AB"/>
    <w:rsid w:val="000C124C"/>
    <w:rsid w:val="000D6E60"/>
    <w:rsid w:val="000D7881"/>
    <w:rsid w:val="000E0B13"/>
    <w:rsid w:val="000E3E80"/>
    <w:rsid w:val="000F0D36"/>
    <w:rsid w:val="000F3B4C"/>
    <w:rsid w:val="000F7E97"/>
    <w:rsid w:val="001063CB"/>
    <w:rsid w:val="00106F15"/>
    <w:rsid w:val="00114625"/>
    <w:rsid w:val="0011631D"/>
    <w:rsid w:val="001234B8"/>
    <w:rsid w:val="00134C37"/>
    <w:rsid w:val="001435EB"/>
    <w:rsid w:val="001570EA"/>
    <w:rsid w:val="00163481"/>
    <w:rsid w:val="00176DA4"/>
    <w:rsid w:val="00177822"/>
    <w:rsid w:val="0018145E"/>
    <w:rsid w:val="0018165A"/>
    <w:rsid w:val="00192E86"/>
    <w:rsid w:val="001942FA"/>
    <w:rsid w:val="00196A8D"/>
    <w:rsid w:val="001A0434"/>
    <w:rsid w:val="001A5F61"/>
    <w:rsid w:val="001B7D07"/>
    <w:rsid w:val="001B7EE9"/>
    <w:rsid w:val="001D5831"/>
    <w:rsid w:val="001E034F"/>
    <w:rsid w:val="001F1C89"/>
    <w:rsid w:val="001F416D"/>
    <w:rsid w:val="001F5FE2"/>
    <w:rsid w:val="00201327"/>
    <w:rsid w:val="00210C68"/>
    <w:rsid w:val="0021710A"/>
    <w:rsid w:val="00222AA2"/>
    <w:rsid w:val="00226F5F"/>
    <w:rsid w:val="002470F3"/>
    <w:rsid w:val="00252442"/>
    <w:rsid w:val="0025664F"/>
    <w:rsid w:val="00257D7B"/>
    <w:rsid w:val="00281421"/>
    <w:rsid w:val="00283997"/>
    <w:rsid w:val="00294B10"/>
    <w:rsid w:val="00297D8B"/>
    <w:rsid w:val="002A34DB"/>
    <w:rsid w:val="002A7810"/>
    <w:rsid w:val="002B17C3"/>
    <w:rsid w:val="002B2F2E"/>
    <w:rsid w:val="002C0042"/>
    <w:rsid w:val="002C1E2E"/>
    <w:rsid w:val="002D6019"/>
    <w:rsid w:val="002E2126"/>
    <w:rsid w:val="002E5CFE"/>
    <w:rsid w:val="002F43B3"/>
    <w:rsid w:val="0030491A"/>
    <w:rsid w:val="00305EDE"/>
    <w:rsid w:val="0030637E"/>
    <w:rsid w:val="00310D60"/>
    <w:rsid w:val="003147F8"/>
    <w:rsid w:val="00320801"/>
    <w:rsid w:val="003243AA"/>
    <w:rsid w:val="003276E9"/>
    <w:rsid w:val="00333A11"/>
    <w:rsid w:val="003446D0"/>
    <w:rsid w:val="003459E6"/>
    <w:rsid w:val="003556E7"/>
    <w:rsid w:val="00357843"/>
    <w:rsid w:val="003638E7"/>
    <w:rsid w:val="003817FA"/>
    <w:rsid w:val="00395EFC"/>
    <w:rsid w:val="00397823"/>
    <w:rsid w:val="003A2BC5"/>
    <w:rsid w:val="003A4CB3"/>
    <w:rsid w:val="003B06DD"/>
    <w:rsid w:val="003B4410"/>
    <w:rsid w:val="003B5D75"/>
    <w:rsid w:val="003C57CA"/>
    <w:rsid w:val="003D155A"/>
    <w:rsid w:val="003D1CCA"/>
    <w:rsid w:val="003D223F"/>
    <w:rsid w:val="003D74B0"/>
    <w:rsid w:val="003D7631"/>
    <w:rsid w:val="003E0534"/>
    <w:rsid w:val="003E4A66"/>
    <w:rsid w:val="003F1B47"/>
    <w:rsid w:val="003F6ECF"/>
    <w:rsid w:val="003F70C1"/>
    <w:rsid w:val="004110F6"/>
    <w:rsid w:val="00416E8F"/>
    <w:rsid w:val="00417348"/>
    <w:rsid w:val="004238F1"/>
    <w:rsid w:val="00434F15"/>
    <w:rsid w:val="00440660"/>
    <w:rsid w:val="0044246E"/>
    <w:rsid w:val="0045021B"/>
    <w:rsid w:val="00451FD8"/>
    <w:rsid w:val="00454B20"/>
    <w:rsid w:val="00457335"/>
    <w:rsid w:val="004577DD"/>
    <w:rsid w:val="00463EEA"/>
    <w:rsid w:val="004712EF"/>
    <w:rsid w:val="00486629"/>
    <w:rsid w:val="004B1136"/>
    <w:rsid w:val="004C14F5"/>
    <w:rsid w:val="004C62CC"/>
    <w:rsid w:val="004C79BC"/>
    <w:rsid w:val="004D5585"/>
    <w:rsid w:val="004E26E5"/>
    <w:rsid w:val="004E5264"/>
    <w:rsid w:val="004E78EA"/>
    <w:rsid w:val="004F5112"/>
    <w:rsid w:val="004F52CC"/>
    <w:rsid w:val="005011BF"/>
    <w:rsid w:val="00512A81"/>
    <w:rsid w:val="005145C3"/>
    <w:rsid w:val="005170BE"/>
    <w:rsid w:val="005200B8"/>
    <w:rsid w:val="00521E0E"/>
    <w:rsid w:val="00522D6A"/>
    <w:rsid w:val="00533014"/>
    <w:rsid w:val="005374B4"/>
    <w:rsid w:val="00541AE3"/>
    <w:rsid w:val="005703BE"/>
    <w:rsid w:val="0057640A"/>
    <w:rsid w:val="005927A2"/>
    <w:rsid w:val="00592BDE"/>
    <w:rsid w:val="00596144"/>
    <w:rsid w:val="005A14A7"/>
    <w:rsid w:val="005A2BB8"/>
    <w:rsid w:val="005A3816"/>
    <w:rsid w:val="005A775A"/>
    <w:rsid w:val="005C1B73"/>
    <w:rsid w:val="005C3A4E"/>
    <w:rsid w:val="005C7215"/>
    <w:rsid w:val="005D0CC4"/>
    <w:rsid w:val="005E7959"/>
    <w:rsid w:val="005F3ACC"/>
    <w:rsid w:val="00617954"/>
    <w:rsid w:val="00624975"/>
    <w:rsid w:val="00633669"/>
    <w:rsid w:val="00637EEF"/>
    <w:rsid w:val="00643328"/>
    <w:rsid w:val="0064723F"/>
    <w:rsid w:val="00650A32"/>
    <w:rsid w:val="00650EA5"/>
    <w:rsid w:val="006520F7"/>
    <w:rsid w:val="006541E9"/>
    <w:rsid w:val="00657BCD"/>
    <w:rsid w:val="00660A41"/>
    <w:rsid w:val="00673BA5"/>
    <w:rsid w:val="00687C0D"/>
    <w:rsid w:val="0069012D"/>
    <w:rsid w:val="006B2B54"/>
    <w:rsid w:val="006B559C"/>
    <w:rsid w:val="006C30AB"/>
    <w:rsid w:val="006C3637"/>
    <w:rsid w:val="006C4D9F"/>
    <w:rsid w:val="006D0940"/>
    <w:rsid w:val="006D0975"/>
    <w:rsid w:val="006D5084"/>
    <w:rsid w:val="006D5CA7"/>
    <w:rsid w:val="006E5DF0"/>
    <w:rsid w:val="007024BF"/>
    <w:rsid w:val="00704812"/>
    <w:rsid w:val="00715043"/>
    <w:rsid w:val="00720510"/>
    <w:rsid w:val="007246D4"/>
    <w:rsid w:val="007327B1"/>
    <w:rsid w:val="00733345"/>
    <w:rsid w:val="00736ACD"/>
    <w:rsid w:val="00742A10"/>
    <w:rsid w:val="007540A8"/>
    <w:rsid w:val="00762012"/>
    <w:rsid w:val="0076235E"/>
    <w:rsid w:val="00773EE3"/>
    <w:rsid w:val="0077515E"/>
    <w:rsid w:val="007776D5"/>
    <w:rsid w:val="00782FB5"/>
    <w:rsid w:val="00787122"/>
    <w:rsid w:val="007972A0"/>
    <w:rsid w:val="007A5519"/>
    <w:rsid w:val="007B2464"/>
    <w:rsid w:val="007C12ED"/>
    <w:rsid w:val="007C191E"/>
    <w:rsid w:val="007C252F"/>
    <w:rsid w:val="007C2EC6"/>
    <w:rsid w:val="007C3ABE"/>
    <w:rsid w:val="007D735B"/>
    <w:rsid w:val="007E7B2A"/>
    <w:rsid w:val="007F6FD2"/>
    <w:rsid w:val="007F7902"/>
    <w:rsid w:val="00803AFC"/>
    <w:rsid w:val="0081581F"/>
    <w:rsid w:val="00824D2B"/>
    <w:rsid w:val="00830846"/>
    <w:rsid w:val="00833545"/>
    <w:rsid w:val="008347A2"/>
    <w:rsid w:val="00835603"/>
    <w:rsid w:val="00840B1E"/>
    <w:rsid w:val="00860513"/>
    <w:rsid w:val="00870534"/>
    <w:rsid w:val="00874A49"/>
    <w:rsid w:val="008841C8"/>
    <w:rsid w:val="00891342"/>
    <w:rsid w:val="00894EBB"/>
    <w:rsid w:val="008A6122"/>
    <w:rsid w:val="008B439D"/>
    <w:rsid w:val="008C08B2"/>
    <w:rsid w:val="008C340D"/>
    <w:rsid w:val="008C603B"/>
    <w:rsid w:val="008D0795"/>
    <w:rsid w:val="008D136B"/>
    <w:rsid w:val="008D5460"/>
    <w:rsid w:val="008E2E21"/>
    <w:rsid w:val="008E411A"/>
    <w:rsid w:val="008E78D4"/>
    <w:rsid w:val="008F4BF5"/>
    <w:rsid w:val="00917FFD"/>
    <w:rsid w:val="00935FBD"/>
    <w:rsid w:val="00936A99"/>
    <w:rsid w:val="00942B55"/>
    <w:rsid w:val="00944BAA"/>
    <w:rsid w:val="00963D73"/>
    <w:rsid w:val="009701FD"/>
    <w:rsid w:val="009727A9"/>
    <w:rsid w:val="0097546C"/>
    <w:rsid w:val="00991670"/>
    <w:rsid w:val="00997E56"/>
    <w:rsid w:val="009A30AF"/>
    <w:rsid w:val="009A567A"/>
    <w:rsid w:val="009A7461"/>
    <w:rsid w:val="009A76C8"/>
    <w:rsid w:val="009B1420"/>
    <w:rsid w:val="009B59C5"/>
    <w:rsid w:val="009D0E6F"/>
    <w:rsid w:val="009D48DF"/>
    <w:rsid w:val="009D61C8"/>
    <w:rsid w:val="009F2174"/>
    <w:rsid w:val="009F50F0"/>
    <w:rsid w:val="00A03DF1"/>
    <w:rsid w:val="00A160EE"/>
    <w:rsid w:val="00A17D81"/>
    <w:rsid w:val="00A27D1C"/>
    <w:rsid w:val="00A450A0"/>
    <w:rsid w:val="00A46002"/>
    <w:rsid w:val="00A56162"/>
    <w:rsid w:val="00A64455"/>
    <w:rsid w:val="00A74B7E"/>
    <w:rsid w:val="00A838CE"/>
    <w:rsid w:val="00A9643D"/>
    <w:rsid w:val="00A97687"/>
    <w:rsid w:val="00AB427E"/>
    <w:rsid w:val="00AB6C20"/>
    <w:rsid w:val="00AB6EE8"/>
    <w:rsid w:val="00AC3235"/>
    <w:rsid w:val="00AC434F"/>
    <w:rsid w:val="00AC4972"/>
    <w:rsid w:val="00AD1543"/>
    <w:rsid w:val="00AD3980"/>
    <w:rsid w:val="00AD428E"/>
    <w:rsid w:val="00AD705C"/>
    <w:rsid w:val="00AE7EF3"/>
    <w:rsid w:val="00AF06BA"/>
    <w:rsid w:val="00B03437"/>
    <w:rsid w:val="00B3197B"/>
    <w:rsid w:val="00B349E9"/>
    <w:rsid w:val="00B359D7"/>
    <w:rsid w:val="00B426AA"/>
    <w:rsid w:val="00B462C2"/>
    <w:rsid w:val="00B46A1E"/>
    <w:rsid w:val="00B627CA"/>
    <w:rsid w:val="00B72F4D"/>
    <w:rsid w:val="00B747D7"/>
    <w:rsid w:val="00B801EE"/>
    <w:rsid w:val="00B85557"/>
    <w:rsid w:val="00B9188E"/>
    <w:rsid w:val="00B950B8"/>
    <w:rsid w:val="00BA5F99"/>
    <w:rsid w:val="00BB0713"/>
    <w:rsid w:val="00BB6C02"/>
    <w:rsid w:val="00BC4A62"/>
    <w:rsid w:val="00BC7007"/>
    <w:rsid w:val="00BC7C89"/>
    <w:rsid w:val="00BE00DA"/>
    <w:rsid w:val="00BE0BEC"/>
    <w:rsid w:val="00BE57E5"/>
    <w:rsid w:val="00BF2024"/>
    <w:rsid w:val="00C05957"/>
    <w:rsid w:val="00C10EF6"/>
    <w:rsid w:val="00C23F57"/>
    <w:rsid w:val="00C33246"/>
    <w:rsid w:val="00C35BFA"/>
    <w:rsid w:val="00C366DD"/>
    <w:rsid w:val="00C4067F"/>
    <w:rsid w:val="00C44762"/>
    <w:rsid w:val="00C548CC"/>
    <w:rsid w:val="00C57117"/>
    <w:rsid w:val="00C60CA9"/>
    <w:rsid w:val="00C80B40"/>
    <w:rsid w:val="00C82F13"/>
    <w:rsid w:val="00C83124"/>
    <w:rsid w:val="00C911AC"/>
    <w:rsid w:val="00C94E79"/>
    <w:rsid w:val="00CA780C"/>
    <w:rsid w:val="00CB6429"/>
    <w:rsid w:val="00CC4215"/>
    <w:rsid w:val="00CD1648"/>
    <w:rsid w:val="00CD166D"/>
    <w:rsid w:val="00CD286C"/>
    <w:rsid w:val="00CD32ED"/>
    <w:rsid w:val="00CE3661"/>
    <w:rsid w:val="00CF051C"/>
    <w:rsid w:val="00CF4A45"/>
    <w:rsid w:val="00CF6BC7"/>
    <w:rsid w:val="00D05A90"/>
    <w:rsid w:val="00D06DC0"/>
    <w:rsid w:val="00D151C3"/>
    <w:rsid w:val="00D2758B"/>
    <w:rsid w:val="00D31310"/>
    <w:rsid w:val="00D33A40"/>
    <w:rsid w:val="00D371EE"/>
    <w:rsid w:val="00D3726A"/>
    <w:rsid w:val="00D50ED8"/>
    <w:rsid w:val="00D67C62"/>
    <w:rsid w:val="00D722EF"/>
    <w:rsid w:val="00D724D2"/>
    <w:rsid w:val="00D73635"/>
    <w:rsid w:val="00D75701"/>
    <w:rsid w:val="00D80D5C"/>
    <w:rsid w:val="00D8136C"/>
    <w:rsid w:val="00D81DDF"/>
    <w:rsid w:val="00D86E85"/>
    <w:rsid w:val="00D90691"/>
    <w:rsid w:val="00D96EB7"/>
    <w:rsid w:val="00DA1A36"/>
    <w:rsid w:val="00DA7055"/>
    <w:rsid w:val="00DB21D6"/>
    <w:rsid w:val="00DB49CD"/>
    <w:rsid w:val="00DC0DA4"/>
    <w:rsid w:val="00DD021F"/>
    <w:rsid w:val="00DF56F5"/>
    <w:rsid w:val="00DF63C7"/>
    <w:rsid w:val="00E01E7F"/>
    <w:rsid w:val="00E02967"/>
    <w:rsid w:val="00E03EA6"/>
    <w:rsid w:val="00E26D1B"/>
    <w:rsid w:val="00E47407"/>
    <w:rsid w:val="00E4789D"/>
    <w:rsid w:val="00E5517D"/>
    <w:rsid w:val="00E57CEA"/>
    <w:rsid w:val="00E60612"/>
    <w:rsid w:val="00E62C6E"/>
    <w:rsid w:val="00E72DAD"/>
    <w:rsid w:val="00E80AE3"/>
    <w:rsid w:val="00E85D9D"/>
    <w:rsid w:val="00E95DD9"/>
    <w:rsid w:val="00EA6E58"/>
    <w:rsid w:val="00EB64C9"/>
    <w:rsid w:val="00EC49DB"/>
    <w:rsid w:val="00EC6E67"/>
    <w:rsid w:val="00ED1CC7"/>
    <w:rsid w:val="00ED6104"/>
    <w:rsid w:val="00EE28E5"/>
    <w:rsid w:val="00EF766F"/>
    <w:rsid w:val="00F04E09"/>
    <w:rsid w:val="00F0679E"/>
    <w:rsid w:val="00F102EA"/>
    <w:rsid w:val="00F1428D"/>
    <w:rsid w:val="00F14EC7"/>
    <w:rsid w:val="00F160F3"/>
    <w:rsid w:val="00F34F0B"/>
    <w:rsid w:val="00F357C9"/>
    <w:rsid w:val="00F4210E"/>
    <w:rsid w:val="00F423BB"/>
    <w:rsid w:val="00F507D7"/>
    <w:rsid w:val="00F53B70"/>
    <w:rsid w:val="00F5769B"/>
    <w:rsid w:val="00F6399E"/>
    <w:rsid w:val="00F87560"/>
    <w:rsid w:val="00F91C9A"/>
    <w:rsid w:val="00FA3356"/>
    <w:rsid w:val="00FA53C8"/>
    <w:rsid w:val="00FA7BC5"/>
    <w:rsid w:val="00FC6E17"/>
    <w:rsid w:val="00FD5A79"/>
    <w:rsid w:val="00FE45DD"/>
    <w:rsid w:val="00FF1D27"/>
    <w:rsid w:val="00FF4C82"/>
    <w:rsid w:val="00FF4F4F"/>
    <w:rsid w:val="00FF5400"/>
    <w:rsid w:val="00FF7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CB35"/>
  <w15:chartTrackingRefBased/>
  <w15:docId w15:val="{E249CE8E-9C88-41EA-9381-8605E3A9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6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724D2"/>
    <w:pPr>
      <w:keepNext/>
      <w:keepLines/>
      <w:numPr>
        <w:numId w:val="33"/>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D724D2"/>
    <w:pPr>
      <w:keepNext/>
      <w:keepLines/>
      <w:numPr>
        <w:ilvl w:val="1"/>
        <w:numId w:val="33"/>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724D2"/>
    <w:pPr>
      <w:keepNext/>
      <w:keepLines/>
      <w:numPr>
        <w:ilvl w:val="2"/>
        <w:numId w:val="33"/>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724D2"/>
    <w:pPr>
      <w:keepNext/>
      <w:keepLines/>
      <w:numPr>
        <w:ilvl w:val="3"/>
        <w:numId w:val="33"/>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724D2"/>
    <w:pPr>
      <w:keepNext/>
      <w:keepLines/>
      <w:numPr>
        <w:ilvl w:val="4"/>
        <w:numId w:val="33"/>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724D2"/>
    <w:pPr>
      <w:keepNext/>
      <w:keepLines/>
      <w:numPr>
        <w:ilvl w:val="5"/>
        <w:numId w:val="33"/>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724D2"/>
    <w:pPr>
      <w:keepNext/>
      <w:keepLines/>
      <w:numPr>
        <w:ilvl w:val="6"/>
        <w:numId w:val="33"/>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724D2"/>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24D2"/>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766F"/>
    <w:pPr>
      <w:spacing w:after="200"/>
      <w:contextualSpacing/>
    </w:pPr>
    <w:rPr>
      <w:rFonts w:ascii="Century Gothic" w:eastAsia="Calibri" w:hAnsi="Century Gothic"/>
      <w:sz w:val="20"/>
      <w:szCs w:val="22"/>
      <w:lang w:eastAsia="en-US"/>
    </w:rPr>
  </w:style>
  <w:style w:type="paragraph" w:styleId="Corpsdetexte">
    <w:name w:val="Body Text"/>
    <w:aliases w:val="Corps de texte 31,Body text 3"/>
    <w:basedOn w:val="Normal"/>
    <w:link w:val="CorpsdetexteCar"/>
    <w:rsid w:val="00EF766F"/>
    <w:pPr>
      <w:spacing w:after="120" w:line="276" w:lineRule="auto"/>
    </w:pPr>
    <w:rPr>
      <w:rFonts w:ascii="Cambria" w:hAnsi="Cambria"/>
      <w:sz w:val="22"/>
      <w:szCs w:val="22"/>
      <w:lang w:val="en-US" w:eastAsia="en-US" w:bidi="en-US"/>
    </w:rPr>
  </w:style>
  <w:style w:type="character" w:customStyle="1" w:styleId="CorpsdetexteCar">
    <w:name w:val="Corps de texte Car"/>
    <w:aliases w:val="Corps de texte 31 Car,Body text 3 Car"/>
    <w:basedOn w:val="Policepardfaut"/>
    <w:link w:val="Corpsdetexte"/>
    <w:rsid w:val="00EF766F"/>
    <w:rPr>
      <w:rFonts w:ascii="Cambria" w:eastAsia="Times New Roman" w:hAnsi="Cambria" w:cs="Times New Roman"/>
      <w:lang w:val="en-US" w:bidi="en-US"/>
    </w:rPr>
  </w:style>
  <w:style w:type="character" w:styleId="lev">
    <w:name w:val="Strong"/>
    <w:basedOn w:val="Policepardfaut"/>
    <w:uiPriority w:val="22"/>
    <w:qFormat/>
    <w:rsid w:val="00C83124"/>
    <w:rPr>
      <w:rFonts w:ascii="Century Gothic" w:hAnsi="Century Gothic" w:hint="default"/>
      <w:b/>
      <w:bCs/>
      <w:sz w:val="5"/>
      <w:szCs w:val="5"/>
    </w:rPr>
  </w:style>
  <w:style w:type="character" w:styleId="Lienhypertexte">
    <w:name w:val="Hyperlink"/>
    <w:basedOn w:val="Policepardfaut"/>
    <w:uiPriority w:val="99"/>
    <w:unhideWhenUsed/>
    <w:rsid w:val="00C83124"/>
    <w:rPr>
      <w:strike w:val="0"/>
      <w:dstrike w:val="0"/>
      <w:color w:val="73A53E"/>
      <w:u w:val="single"/>
      <w:effect w:val="none"/>
    </w:rPr>
  </w:style>
  <w:style w:type="paragraph" w:styleId="NormalWeb">
    <w:name w:val="Normal (Web)"/>
    <w:basedOn w:val="Normal"/>
    <w:uiPriority w:val="99"/>
    <w:unhideWhenUsed/>
    <w:rsid w:val="00A46002"/>
    <w:pPr>
      <w:spacing w:before="100" w:beforeAutospacing="1" w:after="100" w:afterAutospacing="1"/>
    </w:pPr>
    <w:rPr>
      <w:rFonts w:eastAsiaTheme="minorHAnsi"/>
    </w:rPr>
  </w:style>
  <w:style w:type="paragraph" w:styleId="Textedebulles">
    <w:name w:val="Balloon Text"/>
    <w:basedOn w:val="Normal"/>
    <w:link w:val="TextedebullesCar"/>
    <w:uiPriority w:val="99"/>
    <w:semiHidden/>
    <w:unhideWhenUsed/>
    <w:rsid w:val="00CF4A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4A45"/>
    <w:rPr>
      <w:rFonts w:ascii="Segoe UI" w:eastAsia="Times New Roman" w:hAnsi="Segoe UI" w:cs="Segoe UI"/>
      <w:sz w:val="18"/>
      <w:szCs w:val="18"/>
      <w:lang w:eastAsia="fr-FR"/>
    </w:rPr>
  </w:style>
  <w:style w:type="paragraph" w:customStyle="1" w:styleId="VuConsidrant">
    <w:name w:val="Vu.Considérant"/>
    <w:basedOn w:val="Normal"/>
    <w:rsid w:val="00F87560"/>
    <w:pPr>
      <w:autoSpaceDE w:val="0"/>
      <w:autoSpaceDN w:val="0"/>
      <w:spacing w:after="140"/>
      <w:jc w:val="both"/>
    </w:pPr>
    <w:rPr>
      <w:rFonts w:ascii="Arial" w:hAnsi="Arial" w:cs="Arial"/>
      <w:sz w:val="20"/>
      <w:szCs w:val="20"/>
    </w:rPr>
  </w:style>
  <w:style w:type="character" w:customStyle="1" w:styleId="Titre1Car">
    <w:name w:val="Titre 1 Car"/>
    <w:basedOn w:val="Policepardfaut"/>
    <w:link w:val="Titre1"/>
    <w:uiPriority w:val="9"/>
    <w:rsid w:val="00D724D2"/>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D724D2"/>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D724D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D724D2"/>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D724D2"/>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D724D2"/>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D724D2"/>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D724D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D724D2"/>
    <w:rPr>
      <w:rFonts w:asciiTheme="majorHAnsi" w:eastAsiaTheme="majorEastAsia" w:hAnsiTheme="majorHAnsi" w:cstheme="majorBidi"/>
      <w:i/>
      <w:iCs/>
      <w:color w:val="272727" w:themeColor="text1" w:themeTint="D8"/>
      <w:sz w:val="21"/>
      <w:szCs w:val="21"/>
      <w:lang w:eastAsia="fr-FR"/>
    </w:rPr>
  </w:style>
  <w:style w:type="paragraph" w:customStyle="1" w:styleId="NormalJustifi">
    <w:name w:val="Normal + Justifié"/>
    <w:basedOn w:val="Normal"/>
    <w:rsid w:val="007246D4"/>
    <w:pPr>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0030">
      <w:bodyDiv w:val="1"/>
      <w:marLeft w:val="0"/>
      <w:marRight w:val="0"/>
      <w:marTop w:val="0"/>
      <w:marBottom w:val="0"/>
      <w:divBdr>
        <w:top w:val="none" w:sz="0" w:space="0" w:color="auto"/>
        <w:left w:val="none" w:sz="0" w:space="0" w:color="auto"/>
        <w:bottom w:val="none" w:sz="0" w:space="0" w:color="auto"/>
        <w:right w:val="none" w:sz="0" w:space="0" w:color="auto"/>
      </w:divBdr>
    </w:div>
    <w:div w:id="153574298">
      <w:bodyDiv w:val="1"/>
      <w:marLeft w:val="0"/>
      <w:marRight w:val="0"/>
      <w:marTop w:val="0"/>
      <w:marBottom w:val="0"/>
      <w:divBdr>
        <w:top w:val="none" w:sz="0" w:space="0" w:color="auto"/>
        <w:left w:val="none" w:sz="0" w:space="0" w:color="auto"/>
        <w:bottom w:val="none" w:sz="0" w:space="0" w:color="auto"/>
        <w:right w:val="none" w:sz="0" w:space="0" w:color="auto"/>
      </w:divBdr>
    </w:div>
    <w:div w:id="517810810">
      <w:bodyDiv w:val="1"/>
      <w:marLeft w:val="0"/>
      <w:marRight w:val="0"/>
      <w:marTop w:val="0"/>
      <w:marBottom w:val="0"/>
      <w:divBdr>
        <w:top w:val="none" w:sz="0" w:space="0" w:color="auto"/>
        <w:left w:val="none" w:sz="0" w:space="0" w:color="auto"/>
        <w:bottom w:val="none" w:sz="0" w:space="0" w:color="auto"/>
        <w:right w:val="none" w:sz="0" w:space="0" w:color="auto"/>
      </w:divBdr>
    </w:div>
    <w:div w:id="644747984">
      <w:bodyDiv w:val="1"/>
      <w:marLeft w:val="0"/>
      <w:marRight w:val="0"/>
      <w:marTop w:val="0"/>
      <w:marBottom w:val="0"/>
      <w:divBdr>
        <w:top w:val="none" w:sz="0" w:space="0" w:color="auto"/>
        <w:left w:val="none" w:sz="0" w:space="0" w:color="auto"/>
        <w:bottom w:val="none" w:sz="0" w:space="0" w:color="auto"/>
        <w:right w:val="none" w:sz="0" w:space="0" w:color="auto"/>
      </w:divBdr>
    </w:div>
    <w:div w:id="685139540">
      <w:bodyDiv w:val="1"/>
      <w:marLeft w:val="0"/>
      <w:marRight w:val="0"/>
      <w:marTop w:val="0"/>
      <w:marBottom w:val="0"/>
      <w:divBdr>
        <w:top w:val="none" w:sz="0" w:space="0" w:color="auto"/>
        <w:left w:val="none" w:sz="0" w:space="0" w:color="auto"/>
        <w:bottom w:val="none" w:sz="0" w:space="0" w:color="auto"/>
        <w:right w:val="none" w:sz="0" w:space="0" w:color="auto"/>
      </w:divBdr>
    </w:div>
    <w:div w:id="755787938">
      <w:bodyDiv w:val="1"/>
      <w:marLeft w:val="0"/>
      <w:marRight w:val="0"/>
      <w:marTop w:val="0"/>
      <w:marBottom w:val="0"/>
      <w:divBdr>
        <w:top w:val="none" w:sz="0" w:space="0" w:color="auto"/>
        <w:left w:val="none" w:sz="0" w:space="0" w:color="auto"/>
        <w:bottom w:val="none" w:sz="0" w:space="0" w:color="auto"/>
        <w:right w:val="none" w:sz="0" w:space="0" w:color="auto"/>
      </w:divBdr>
    </w:div>
    <w:div w:id="895238015">
      <w:bodyDiv w:val="1"/>
      <w:marLeft w:val="0"/>
      <w:marRight w:val="0"/>
      <w:marTop w:val="0"/>
      <w:marBottom w:val="0"/>
      <w:divBdr>
        <w:top w:val="none" w:sz="0" w:space="0" w:color="auto"/>
        <w:left w:val="none" w:sz="0" w:space="0" w:color="auto"/>
        <w:bottom w:val="none" w:sz="0" w:space="0" w:color="auto"/>
        <w:right w:val="none" w:sz="0" w:space="0" w:color="auto"/>
      </w:divBdr>
    </w:div>
    <w:div w:id="1007366253">
      <w:bodyDiv w:val="1"/>
      <w:marLeft w:val="0"/>
      <w:marRight w:val="0"/>
      <w:marTop w:val="0"/>
      <w:marBottom w:val="0"/>
      <w:divBdr>
        <w:top w:val="none" w:sz="0" w:space="0" w:color="auto"/>
        <w:left w:val="none" w:sz="0" w:space="0" w:color="auto"/>
        <w:bottom w:val="none" w:sz="0" w:space="0" w:color="auto"/>
        <w:right w:val="none" w:sz="0" w:space="0" w:color="auto"/>
      </w:divBdr>
    </w:div>
    <w:div w:id="1113594042">
      <w:bodyDiv w:val="1"/>
      <w:marLeft w:val="0"/>
      <w:marRight w:val="0"/>
      <w:marTop w:val="0"/>
      <w:marBottom w:val="0"/>
      <w:divBdr>
        <w:top w:val="none" w:sz="0" w:space="0" w:color="auto"/>
        <w:left w:val="none" w:sz="0" w:space="0" w:color="auto"/>
        <w:bottom w:val="none" w:sz="0" w:space="0" w:color="auto"/>
        <w:right w:val="none" w:sz="0" w:space="0" w:color="auto"/>
      </w:divBdr>
    </w:div>
    <w:div w:id="1853489177">
      <w:bodyDiv w:val="1"/>
      <w:marLeft w:val="0"/>
      <w:marRight w:val="0"/>
      <w:marTop w:val="0"/>
      <w:marBottom w:val="0"/>
      <w:divBdr>
        <w:top w:val="none" w:sz="0" w:space="0" w:color="auto"/>
        <w:left w:val="none" w:sz="0" w:space="0" w:color="auto"/>
        <w:bottom w:val="none" w:sz="0" w:space="0" w:color="auto"/>
        <w:right w:val="none" w:sz="0" w:space="0" w:color="auto"/>
      </w:divBdr>
      <w:divsChild>
        <w:div w:id="125591272">
          <w:marLeft w:val="0"/>
          <w:marRight w:val="0"/>
          <w:marTop w:val="0"/>
          <w:marBottom w:val="0"/>
          <w:divBdr>
            <w:top w:val="none" w:sz="0" w:space="0" w:color="auto"/>
            <w:left w:val="none" w:sz="0" w:space="0" w:color="auto"/>
            <w:bottom w:val="none" w:sz="0" w:space="0" w:color="auto"/>
            <w:right w:val="none" w:sz="0" w:space="0" w:color="auto"/>
          </w:divBdr>
        </w:div>
        <w:div w:id="1685130257">
          <w:marLeft w:val="0"/>
          <w:marRight w:val="0"/>
          <w:marTop w:val="0"/>
          <w:marBottom w:val="0"/>
          <w:divBdr>
            <w:top w:val="none" w:sz="0" w:space="0" w:color="auto"/>
            <w:left w:val="none" w:sz="0" w:space="0" w:color="auto"/>
            <w:bottom w:val="none" w:sz="0" w:space="0" w:color="auto"/>
            <w:right w:val="none" w:sz="0" w:space="0" w:color="auto"/>
          </w:divBdr>
          <w:divsChild>
            <w:div w:id="63295050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826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D537-48C4-48E6-AC81-F8E49347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6168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la celle</dc:creator>
  <cp:keywords/>
  <dc:description/>
  <cp:lastModifiedBy>MARILLER CHRISTINE</cp:lastModifiedBy>
  <cp:revision>3</cp:revision>
  <cp:lastPrinted>2022-03-30T12:24:00Z</cp:lastPrinted>
  <dcterms:created xsi:type="dcterms:W3CDTF">2022-04-30T16:48:00Z</dcterms:created>
  <dcterms:modified xsi:type="dcterms:W3CDTF">2022-04-30T16:48:00Z</dcterms:modified>
</cp:coreProperties>
</file>